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82B70" w14:textId="77777777" w:rsidR="00196B9C" w:rsidRDefault="00196B9C" w:rsidP="00196B9C">
      <w:pPr>
        <w:jc w:val="center"/>
        <w:rPr>
          <w:b/>
          <w:bCs/>
          <w:color w:val="FF0000"/>
          <w:sz w:val="144"/>
          <w:szCs w:val="144"/>
        </w:rPr>
      </w:pPr>
      <w:r w:rsidRPr="008215E7">
        <w:rPr>
          <w:b/>
          <w:bCs/>
          <w:color w:val="FF0000"/>
          <w:sz w:val="144"/>
          <w:szCs w:val="144"/>
        </w:rPr>
        <w:t>S</w:t>
      </w:r>
      <w:r>
        <w:rPr>
          <w:b/>
          <w:bCs/>
          <w:color w:val="FF0000"/>
          <w:sz w:val="144"/>
          <w:szCs w:val="144"/>
        </w:rPr>
        <w:t xml:space="preserve"> </w:t>
      </w:r>
      <w:r w:rsidRPr="008215E7">
        <w:rPr>
          <w:b/>
          <w:bCs/>
          <w:color w:val="FF0000"/>
          <w:sz w:val="144"/>
          <w:szCs w:val="144"/>
        </w:rPr>
        <w:t>A</w:t>
      </w:r>
      <w:r>
        <w:rPr>
          <w:b/>
          <w:bCs/>
          <w:color w:val="FF0000"/>
          <w:sz w:val="144"/>
          <w:szCs w:val="144"/>
        </w:rPr>
        <w:t xml:space="preserve"> </w:t>
      </w:r>
      <w:r w:rsidRPr="008215E7">
        <w:rPr>
          <w:b/>
          <w:bCs/>
          <w:color w:val="FF0000"/>
          <w:sz w:val="144"/>
          <w:szCs w:val="144"/>
        </w:rPr>
        <w:t>F</w:t>
      </w:r>
      <w:r>
        <w:rPr>
          <w:b/>
          <w:bCs/>
          <w:color w:val="FF0000"/>
          <w:sz w:val="144"/>
          <w:szCs w:val="144"/>
        </w:rPr>
        <w:t xml:space="preserve"> </w:t>
      </w:r>
      <w:r w:rsidRPr="008215E7">
        <w:rPr>
          <w:b/>
          <w:bCs/>
          <w:color w:val="FF0000"/>
          <w:sz w:val="144"/>
          <w:szCs w:val="144"/>
        </w:rPr>
        <w:t>E</w:t>
      </w:r>
      <w:r>
        <w:rPr>
          <w:b/>
          <w:bCs/>
          <w:color w:val="FF0000"/>
          <w:sz w:val="144"/>
          <w:szCs w:val="144"/>
        </w:rPr>
        <w:t xml:space="preserve"> </w:t>
      </w:r>
      <w:r w:rsidRPr="008215E7">
        <w:rPr>
          <w:b/>
          <w:bCs/>
          <w:color w:val="FF0000"/>
          <w:sz w:val="144"/>
          <w:szCs w:val="144"/>
        </w:rPr>
        <w:t>T</w:t>
      </w:r>
      <w:r>
        <w:rPr>
          <w:b/>
          <w:bCs/>
          <w:color w:val="FF0000"/>
          <w:sz w:val="144"/>
          <w:szCs w:val="144"/>
        </w:rPr>
        <w:t xml:space="preserve"> </w:t>
      </w:r>
      <w:r w:rsidRPr="008215E7">
        <w:rPr>
          <w:b/>
          <w:bCs/>
          <w:color w:val="FF0000"/>
          <w:sz w:val="144"/>
          <w:szCs w:val="144"/>
        </w:rPr>
        <w:t>Y</w:t>
      </w:r>
    </w:p>
    <w:p w14:paraId="28B75B3B" w14:textId="6F29A389" w:rsidR="00196B9C" w:rsidRPr="00B12539" w:rsidRDefault="00196B9C" w:rsidP="00196B9C">
      <w:pPr>
        <w:jc w:val="both"/>
        <w:rPr>
          <w:b/>
          <w:bCs/>
          <w:color w:val="FF0000"/>
          <w:sz w:val="69"/>
          <w:szCs w:val="69"/>
        </w:rPr>
      </w:pPr>
      <w:proofErr w:type="gramStart"/>
      <w:r w:rsidRPr="00B12539">
        <w:rPr>
          <w:b/>
          <w:bCs/>
          <w:color w:val="FF0000"/>
          <w:sz w:val="69"/>
          <w:szCs w:val="69"/>
        </w:rPr>
        <w:t xml:space="preserve">WHEN </w:t>
      </w:r>
      <w:r w:rsidR="00830511">
        <w:rPr>
          <w:b/>
          <w:bCs/>
          <w:color w:val="FF0000"/>
          <w:sz w:val="69"/>
          <w:szCs w:val="69"/>
        </w:rPr>
        <w:t xml:space="preserve"> </w:t>
      </w:r>
      <w:r w:rsidRPr="00B12539">
        <w:rPr>
          <w:b/>
          <w:bCs/>
          <w:color w:val="FF0000"/>
          <w:sz w:val="69"/>
          <w:szCs w:val="69"/>
        </w:rPr>
        <w:t>THE</w:t>
      </w:r>
      <w:proofErr w:type="gramEnd"/>
      <w:r w:rsidR="00B12539" w:rsidRPr="00B12539">
        <w:rPr>
          <w:b/>
          <w:bCs/>
          <w:color w:val="FF0000"/>
          <w:sz w:val="69"/>
          <w:szCs w:val="69"/>
        </w:rPr>
        <w:t xml:space="preserve"> </w:t>
      </w:r>
      <w:r w:rsidR="00830511">
        <w:rPr>
          <w:b/>
          <w:bCs/>
          <w:color w:val="FF0000"/>
          <w:sz w:val="69"/>
          <w:szCs w:val="69"/>
        </w:rPr>
        <w:t xml:space="preserve"> </w:t>
      </w:r>
      <w:r w:rsidRPr="00B12539">
        <w:rPr>
          <w:b/>
          <w:bCs/>
          <w:color w:val="FF0000"/>
          <w:sz w:val="69"/>
          <w:szCs w:val="69"/>
        </w:rPr>
        <w:t>TABLE</w:t>
      </w:r>
      <w:r w:rsidR="00B12539" w:rsidRPr="00B12539">
        <w:rPr>
          <w:b/>
          <w:bCs/>
          <w:color w:val="FF0000"/>
          <w:sz w:val="69"/>
          <w:szCs w:val="69"/>
        </w:rPr>
        <w:t xml:space="preserve"> </w:t>
      </w:r>
      <w:r w:rsidR="00830511">
        <w:rPr>
          <w:b/>
          <w:bCs/>
          <w:color w:val="FF0000"/>
          <w:sz w:val="69"/>
          <w:szCs w:val="69"/>
        </w:rPr>
        <w:t xml:space="preserve"> </w:t>
      </w:r>
      <w:r w:rsidRPr="00B12539">
        <w:rPr>
          <w:b/>
          <w:bCs/>
          <w:color w:val="FF0000"/>
          <w:sz w:val="69"/>
          <w:szCs w:val="69"/>
        </w:rPr>
        <w:t>IS</w:t>
      </w:r>
      <w:r w:rsidR="00B12539" w:rsidRPr="00B12539">
        <w:rPr>
          <w:b/>
          <w:bCs/>
          <w:color w:val="FF0000"/>
          <w:sz w:val="69"/>
          <w:szCs w:val="69"/>
        </w:rPr>
        <w:t xml:space="preserve"> </w:t>
      </w:r>
      <w:r w:rsidR="00830511">
        <w:rPr>
          <w:b/>
          <w:bCs/>
          <w:color w:val="FF0000"/>
          <w:sz w:val="69"/>
          <w:szCs w:val="69"/>
        </w:rPr>
        <w:t xml:space="preserve"> </w:t>
      </w:r>
      <w:r w:rsidRPr="00B12539">
        <w:rPr>
          <w:b/>
          <w:bCs/>
          <w:color w:val="FF0000"/>
          <w:sz w:val="69"/>
          <w:szCs w:val="69"/>
        </w:rPr>
        <w:t>RAISED,</w:t>
      </w:r>
      <w:r w:rsidR="00B12539" w:rsidRPr="00B12539">
        <w:rPr>
          <w:b/>
          <w:bCs/>
          <w:color w:val="FF0000"/>
          <w:sz w:val="69"/>
          <w:szCs w:val="69"/>
        </w:rPr>
        <w:t xml:space="preserve"> </w:t>
      </w:r>
      <w:r w:rsidRPr="00B12539">
        <w:rPr>
          <w:b/>
          <w:bCs/>
          <w:color w:val="FF0000"/>
          <w:sz w:val="69"/>
          <w:szCs w:val="69"/>
        </w:rPr>
        <w:t>BEFORE MAKING ANY TEST OR ADJUSTMENT, CHECK THAT THE SAFETY  FINGER  753A  IS  OVER THE END OF THE PLUNGER CAM LEVER  A258</w:t>
      </w:r>
    </w:p>
    <w:p w14:paraId="74E89C09" w14:textId="77777777" w:rsidR="00196B9C" w:rsidRDefault="00196B9C" w:rsidP="008215E7">
      <w:pPr>
        <w:jc w:val="both"/>
        <w:rPr>
          <w:b/>
          <w:bCs/>
          <w:color w:val="FF0000"/>
        </w:rPr>
        <w:sectPr w:rsidR="00196B9C" w:rsidSect="00830511">
          <w:pgSz w:w="12240" w:h="16560"/>
          <w:pgMar w:top="1440" w:right="1440" w:bottom="1080" w:left="1440" w:header="720" w:footer="720" w:gutter="0"/>
          <w:cols w:space="720"/>
          <w:docGrid w:linePitch="360"/>
        </w:sectPr>
      </w:pPr>
    </w:p>
    <w:p w14:paraId="1E2A4A9C" w14:textId="51168EBF" w:rsidR="00196B9C" w:rsidRPr="00B12539" w:rsidRDefault="00196B9C" w:rsidP="00196B9C">
      <w:pPr>
        <w:jc w:val="both"/>
        <w:rPr>
          <w:b/>
          <w:bCs/>
          <w:color w:val="FF0000"/>
        </w:rPr>
      </w:pPr>
      <w:r>
        <w:rPr>
          <w:b/>
          <w:bCs/>
          <w:color w:val="FF0000"/>
        </w:rPr>
        <w:t xml:space="preserve"> </w:t>
      </w:r>
      <w:r w:rsidRPr="00B12539">
        <w:rPr>
          <w:b/>
          <w:bCs/>
          <w:color w:val="FF0000"/>
        </w:rPr>
        <w:t xml:space="preserve">When Machine Stalls </w:t>
      </w:r>
      <w:proofErr w:type="gramStart"/>
      <w:r w:rsidRPr="00B12539">
        <w:rPr>
          <w:b/>
          <w:bCs/>
          <w:color w:val="FF0000"/>
        </w:rPr>
        <w:t>In</w:t>
      </w:r>
      <w:proofErr w:type="gramEnd"/>
      <w:r w:rsidRPr="00B12539">
        <w:rPr>
          <w:b/>
          <w:bCs/>
          <w:color w:val="FF0000"/>
        </w:rPr>
        <w:t xml:space="preserve"> Casting Position</w:t>
      </w:r>
    </w:p>
    <w:p w14:paraId="70EA76BD" w14:textId="2F368A71" w:rsidR="00196B9C" w:rsidRPr="00B12539" w:rsidRDefault="00196B9C" w:rsidP="00196B9C">
      <w:pPr>
        <w:jc w:val="both"/>
        <w:rPr>
          <w:b/>
          <w:bCs/>
          <w:color w:val="FF0000"/>
        </w:rPr>
      </w:pPr>
      <w:r w:rsidRPr="00B12539">
        <w:rPr>
          <w:color w:val="FF0000"/>
        </w:rPr>
        <w:t>In the event the machine should stall due to a hot metal flash just as the cast is being made, or has just been made.  It will be necessary to raise the Table No. 48, to investigate and correct the trouble, but before attempting to raise the table, t</w:t>
      </w:r>
      <w:r w:rsidRPr="00B12539">
        <w:rPr>
          <w:b/>
          <w:bCs/>
          <w:color w:val="FF0000"/>
        </w:rPr>
        <w:t>he following procedure is IMPERATIVE!</w:t>
      </w:r>
    </w:p>
    <w:p w14:paraId="6DDA33A2" w14:textId="77777777" w:rsidR="00196B9C" w:rsidRPr="00830511" w:rsidRDefault="00196B9C" w:rsidP="00196B9C">
      <w:pPr>
        <w:pStyle w:val="ListParagraph"/>
        <w:numPr>
          <w:ilvl w:val="0"/>
          <w:numId w:val="2"/>
        </w:numPr>
        <w:spacing w:line="276" w:lineRule="auto"/>
        <w:jc w:val="both"/>
        <w:rPr>
          <w:color w:val="FF0000"/>
          <w:sz w:val="21"/>
          <w:szCs w:val="21"/>
        </w:rPr>
      </w:pPr>
      <w:r w:rsidRPr="00830511">
        <w:rPr>
          <w:color w:val="FF0000"/>
          <w:sz w:val="21"/>
          <w:szCs w:val="21"/>
        </w:rPr>
        <w:t>“Throw” the motor switch to the “OFF” position.</w:t>
      </w:r>
    </w:p>
    <w:p w14:paraId="66FBBB2B" w14:textId="77777777" w:rsidR="00196B9C" w:rsidRPr="00830511" w:rsidRDefault="00196B9C" w:rsidP="00196B9C">
      <w:pPr>
        <w:pStyle w:val="ListParagraph"/>
        <w:numPr>
          <w:ilvl w:val="0"/>
          <w:numId w:val="2"/>
        </w:numPr>
        <w:spacing w:line="276" w:lineRule="auto"/>
        <w:jc w:val="both"/>
        <w:rPr>
          <w:color w:val="FF0000"/>
        </w:rPr>
      </w:pPr>
      <w:r w:rsidRPr="00830511">
        <w:rPr>
          <w:color w:val="FF0000"/>
        </w:rPr>
        <w:t>Remove Plunger Connecting Lever Pin, 275</w:t>
      </w:r>
    </w:p>
    <w:p w14:paraId="6248616C" w14:textId="2B28CCBA" w:rsidR="00196B9C" w:rsidRPr="00830511" w:rsidRDefault="00196B9C" w:rsidP="00196B9C">
      <w:pPr>
        <w:pStyle w:val="ListParagraph"/>
        <w:numPr>
          <w:ilvl w:val="0"/>
          <w:numId w:val="2"/>
        </w:numPr>
        <w:spacing w:line="276" w:lineRule="auto"/>
        <w:jc w:val="both"/>
        <w:rPr>
          <w:color w:val="FF0000"/>
        </w:rPr>
      </w:pPr>
      <w:r w:rsidRPr="00830511">
        <w:rPr>
          <w:color w:val="FF0000"/>
        </w:rPr>
        <w:t xml:space="preserve">Remove </w:t>
      </w:r>
      <w:r w:rsidRPr="00830511">
        <w:rPr>
          <w:color w:val="FF0000"/>
        </w:rPr>
        <w:t>t</w:t>
      </w:r>
      <w:r w:rsidRPr="00830511">
        <w:rPr>
          <w:color w:val="FF0000"/>
        </w:rPr>
        <w:t>he Safety Lever Screw, 730</w:t>
      </w:r>
      <w:r w:rsidRPr="00830511">
        <w:rPr>
          <w:color w:val="FF0000"/>
          <w:vertAlign w:val="superscript"/>
        </w:rPr>
        <w:t>1/2</w:t>
      </w:r>
      <w:r w:rsidRPr="00830511">
        <w:rPr>
          <w:color w:val="FF0000"/>
        </w:rPr>
        <w:t>, which connects the Safety Connecting Rod, 747B.  These parts are located on top of the table</w:t>
      </w:r>
    </w:p>
    <w:p w14:paraId="564C6351" w14:textId="66E5A6F8" w:rsidR="00196B9C" w:rsidRPr="00830511" w:rsidRDefault="00196B9C" w:rsidP="00196B9C">
      <w:pPr>
        <w:pStyle w:val="ListParagraph"/>
        <w:numPr>
          <w:ilvl w:val="0"/>
          <w:numId w:val="2"/>
        </w:numPr>
        <w:spacing w:line="276" w:lineRule="auto"/>
        <w:jc w:val="both"/>
        <w:rPr>
          <w:color w:val="FF0000"/>
        </w:rPr>
      </w:pPr>
      <w:r w:rsidRPr="00830511">
        <w:rPr>
          <w:color w:val="FF0000"/>
        </w:rPr>
        <w:t xml:space="preserve">This should permit the plunger cam lever to be depressed enough so that the Safety Finger, 753A, may be positioned over the top of the projecting end of the plunger cam lever.  </w:t>
      </w:r>
      <w:r w:rsidRPr="00830511">
        <w:rPr>
          <w:b/>
          <w:bCs/>
          <w:color w:val="FF0000"/>
        </w:rPr>
        <w:t>It is most important that the safety finger be positioned over the cam lever BEFORE any attempt is made to raise the table.</w:t>
      </w:r>
      <w:r w:rsidRPr="00830511">
        <w:rPr>
          <w:b/>
          <w:bCs/>
          <w:color w:val="FF0000"/>
        </w:rPr>
        <w:t xml:space="preserve">     </w:t>
      </w:r>
    </w:p>
    <w:p w14:paraId="13436378" w14:textId="77777777" w:rsidR="00B12539" w:rsidRPr="00830511" w:rsidRDefault="00B12539" w:rsidP="00B12539">
      <w:pPr>
        <w:spacing w:line="276" w:lineRule="auto"/>
        <w:jc w:val="both"/>
        <w:rPr>
          <w:color w:val="FF0000"/>
        </w:rPr>
      </w:pPr>
    </w:p>
    <w:p w14:paraId="3409A5D7" w14:textId="59B5BDE3" w:rsidR="00196B9C" w:rsidRPr="00830511" w:rsidRDefault="00196B9C" w:rsidP="00196B9C">
      <w:pPr>
        <w:pStyle w:val="ListParagraph"/>
        <w:numPr>
          <w:ilvl w:val="0"/>
          <w:numId w:val="2"/>
        </w:numPr>
        <w:spacing w:line="276" w:lineRule="auto"/>
        <w:jc w:val="both"/>
        <w:rPr>
          <w:color w:val="FF0000"/>
        </w:rPr>
      </w:pPr>
      <w:r w:rsidRPr="00830511">
        <w:rPr>
          <w:color w:val="FF0000"/>
        </w:rPr>
        <w:t>Release the Rear Table Latch, 86B, by removing the threaded Table Latch Yoke Pin, 83A.  The removal of this threaded pin is accomplished by inserting a long screw driver through the ½ inch hole located on the rear side of the table near, the center, and unscrewing the threaded pin, thereby releasing Table Latch, 86B.</w:t>
      </w:r>
    </w:p>
    <w:p w14:paraId="712BEC04" w14:textId="77777777" w:rsidR="00196B9C" w:rsidRPr="00830511" w:rsidRDefault="00196B9C" w:rsidP="00196B9C">
      <w:pPr>
        <w:pStyle w:val="ListParagraph"/>
        <w:numPr>
          <w:ilvl w:val="0"/>
          <w:numId w:val="2"/>
        </w:numPr>
        <w:spacing w:line="276" w:lineRule="auto"/>
        <w:jc w:val="both"/>
        <w:rPr>
          <w:color w:val="FF0000"/>
        </w:rPr>
      </w:pPr>
      <w:r w:rsidRPr="00830511">
        <w:rPr>
          <w:color w:val="FF0000"/>
        </w:rPr>
        <w:t>Release the Front Table Catches, A93A and 97.  The Table may now be raised for observation of the location of the metal flashings.</w:t>
      </w:r>
    </w:p>
    <w:p w14:paraId="3D0A3729" w14:textId="77777777" w:rsidR="00196B9C" w:rsidRPr="00830511" w:rsidRDefault="00196B9C" w:rsidP="00196B9C">
      <w:pPr>
        <w:pStyle w:val="ListParagraph"/>
        <w:numPr>
          <w:ilvl w:val="0"/>
          <w:numId w:val="2"/>
        </w:numPr>
        <w:spacing w:line="276" w:lineRule="auto"/>
        <w:jc w:val="both"/>
        <w:rPr>
          <w:color w:val="FF0000"/>
        </w:rPr>
      </w:pPr>
      <w:r w:rsidRPr="00830511">
        <w:rPr>
          <w:color w:val="FF0000"/>
        </w:rPr>
        <w:t>Remove all metal flashings from the movable parts as well as the interior of the machine generally.</w:t>
      </w:r>
    </w:p>
    <w:p w14:paraId="4BF2F457" w14:textId="77777777" w:rsidR="00196B9C" w:rsidRPr="00830511" w:rsidRDefault="00196B9C" w:rsidP="00196B9C">
      <w:pPr>
        <w:pStyle w:val="ListParagraph"/>
        <w:numPr>
          <w:ilvl w:val="0"/>
          <w:numId w:val="2"/>
        </w:numPr>
        <w:spacing w:line="276" w:lineRule="auto"/>
        <w:jc w:val="both"/>
        <w:rPr>
          <w:color w:val="FF0000"/>
        </w:rPr>
      </w:pPr>
      <w:r w:rsidRPr="00830511">
        <w:rPr>
          <w:color w:val="FF0000"/>
        </w:rPr>
        <w:t>Add new Safety Key, 155B.</w:t>
      </w:r>
    </w:p>
    <w:p w14:paraId="42947C48" w14:textId="77777777" w:rsidR="00196B9C" w:rsidRPr="00830511" w:rsidRDefault="00196B9C" w:rsidP="00196B9C">
      <w:pPr>
        <w:pStyle w:val="ListParagraph"/>
        <w:numPr>
          <w:ilvl w:val="0"/>
          <w:numId w:val="2"/>
        </w:numPr>
        <w:spacing w:line="276" w:lineRule="auto"/>
        <w:jc w:val="both"/>
        <w:rPr>
          <w:color w:val="FF0000"/>
        </w:rPr>
      </w:pPr>
      <w:r w:rsidRPr="00830511">
        <w:rPr>
          <w:color w:val="FF0000"/>
        </w:rPr>
        <w:t>Replace Plunger Connecting Lever Pin, 275.</w:t>
      </w:r>
    </w:p>
    <w:p w14:paraId="079BF6E2" w14:textId="77777777" w:rsidR="00196B9C" w:rsidRPr="00830511" w:rsidRDefault="00196B9C" w:rsidP="00196B9C">
      <w:pPr>
        <w:pStyle w:val="ListParagraph"/>
        <w:numPr>
          <w:ilvl w:val="0"/>
          <w:numId w:val="2"/>
        </w:numPr>
        <w:spacing w:line="276" w:lineRule="auto"/>
        <w:jc w:val="both"/>
        <w:rPr>
          <w:color w:val="FF0000"/>
        </w:rPr>
      </w:pPr>
      <w:r w:rsidRPr="00830511">
        <w:rPr>
          <w:color w:val="FF0000"/>
        </w:rPr>
        <w:t>Reassemble all parts which have been removed.</w:t>
      </w:r>
    </w:p>
    <w:p w14:paraId="008C8AF1" w14:textId="45A28A2F" w:rsidR="008215E7" w:rsidRPr="00830511" w:rsidRDefault="00196B9C" w:rsidP="00196B9C">
      <w:pPr>
        <w:pStyle w:val="ListParagraph"/>
        <w:numPr>
          <w:ilvl w:val="0"/>
          <w:numId w:val="2"/>
        </w:numPr>
        <w:spacing w:line="276" w:lineRule="auto"/>
        <w:jc w:val="both"/>
        <w:rPr>
          <w:color w:val="FF0000"/>
        </w:rPr>
      </w:pPr>
      <w:r w:rsidRPr="00830511">
        <w:rPr>
          <w:color w:val="FF0000"/>
        </w:rPr>
        <w:t>Operate the machine manually until the cam shaft returns to the neutral or idling position.</w:t>
      </w:r>
      <w:r w:rsidRPr="00830511">
        <w:rPr>
          <w:b/>
          <w:bCs/>
          <w:color w:val="FF0000"/>
        </w:rPr>
        <w:t xml:space="preserve">                                                                                                                                                                                                            </w:t>
      </w:r>
    </w:p>
    <w:sectPr w:rsidR="008215E7" w:rsidRPr="00830511" w:rsidSect="00830511">
      <w:type w:val="continuous"/>
      <w:pgSz w:w="12240" w:h="16560"/>
      <w:pgMar w:top="1440" w:right="864" w:bottom="1080" w:left="86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F742F"/>
    <w:multiLevelType w:val="hybridMultilevel"/>
    <w:tmpl w:val="78DE7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C41987"/>
    <w:multiLevelType w:val="hybridMultilevel"/>
    <w:tmpl w:val="45507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F555BE"/>
    <w:multiLevelType w:val="hybridMultilevel"/>
    <w:tmpl w:val="81762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5E7"/>
    <w:rsid w:val="00035B4F"/>
    <w:rsid w:val="00053EA0"/>
    <w:rsid w:val="00196B9C"/>
    <w:rsid w:val="00346BAD"/>
    <w:rsid w:val="005047B3"/>
    <w:rsid w:val="008215E7"/>
    <w:rsid w:val="00830511"/>
    <w:rsid w:val="00A94E6D"/>
    <w:rsid w:val="00AA3C44"/>
    <w:rsid w:val="00B109C4"/>
    <w:rsid w:val="00B12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94D7"/>
  <w15:chartTrackingRefBased/>
  <w15:docId w15:val="{AE9B4DE4-D98E-4839-A9D3-784C57CC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1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4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Seat</dc:creator>
  <cp:keywords/>
  <dc:description/>
  <cp:lastModifiedBy>David Seat</cp:lastModifiedBy>
  <cp:revision>2</cp:revision>
  <cp:lastPrinted>2020-04-12T20:03:00Z</cp:lastPrinted>
  <dcterms:created xsi:type="dcterms:W3CDTF">2020-04-12T20:49:00Z</dcterms:created>
  <dcterms:modified xsi:type="dcterms:W3CDTF">2020-04-12T20:49:00Z</dcterms:modified>
</cp:coreProperties>
</file>