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559F3" w14:textId="379A79F1" w:rsidR="00C07035" w:rsidRPr="00C07035" w:rsidRDefault="00C07035" w:rsidP="00C07035">
      <w:pPr>
        <w:jc w:val="center"/>
        <w:rPr>
          <w:rFonts w:ascii="Times New Roman" w:hAnsi="Times New Roman" w:cs="Times New Roman"/>
          <w:b/>
          <w:bCs/>
          <w:sz w:val="24"/>
          <w:szCs w:val="24"/>
        </w:rPr>
      </w:pPr>
      <w:r>
        <w:rPr>
          <w:rFonts w:ascii="Times New Roman" w:hAnsi="Times New Roman" w:cs="Times New Roman"/>
          <w:b/>
          <w:bCs/>
          <w:sz w:val="24"/>
          <w:szCs w:val="24"/>
        </w:rPr>
        <w:t xml:space="preserve">2020 HEALTHCARE TECH THAT </w:t>
      </w:r>
      <w:r w:rsidR="009123EF">
        <w:rPr>
          <w:rFonts w:ascii="Times New Roman" w:hAnsi="Times New Roman" w:cs="Times New Roman"/>
          <w:b/>
          <w:bCs/>
          <w:sz w:val="24"/>
          <w:szCs w:val="24"/>
        </w:rPr>
        <w:t>IS</w:t>
      </w:r>
      <w:r>
        <w:rPr>
          <w:rFonts w:ascii="Times New Roman" w:hAnsi="Times New Roman" w:cs="Times New Roman"/>
          <w:b/>
          <w:bCs/>
          <w:sz w:val="24"/>
          <w:szCs w:val="24"/>
        </w:rPr>
        <w:t xml:space="preserve"> CH</w:t>
      </w:r>
      <w:r w:rsidR="009D733E">
        <w:rPr>
          <w:rFonts w:ascii="Times New Roman" w:hAnsi="Times New Roman" w:cs="Times New Roman"/>
          <w:b/>
          <w:bCs/>
          <w:sz w:val="24"/>
          <w:szCs w:val="24"/>
        </w:rPr>
        <w:t>AN</w:t>
      </w:r>
      <w:r>
        <w:rPr>
          <w:rFonts w:ascii="Times New Roman" w:hAnsi="Times New Roman" w:cs="Times New Roman"/>
          <w:b/>
          <w:bCs/>
          <w:sz w:val="24"/>
          <w:szCs w:val="24"/>
        </w:rPr>
        <w:t>G</w:t>
      </w:r>
      <w:r w:rsidR="009123EF">
        <w:rPr>
          <w:rFonts w:ascii="Times New Roman" w:hAnsi="Times New Roman" w:cs="Times New Roman"/>
          <w:b/>
          <w:bCs/>
          <w:sz w:val="24"/>
          <w:szCs w:val="24"/>
        </w:rPr>
        <w:t>ING</w:t>
      </w:r>
      <w:r>
        <w:rPr>
          <w:rFonts w:ascii="Times New Roman" w:hAnsi="Times New Roman" w:cs="Times New Roman"/>
          <w:b/>
          <w:bCs/>
          <w:sz w:val="24"/>
          <w:szCs w:val="24"/>
        </w:rPr>
        <w:t xml:space="preserve"> LIVES </w:t>
      </w:r>
      <w:r w:rsidR="007423BF">
        <w:rPr>
          <w:rFonts w:ascii="Times New Roman" w:hAnsi="Times New Roman" w:cs="Times New Roman"/>
          <w:b/>
          <w:bCs/>
          <w:sz w:val="24"/>
          <w:szCs w:val="24"/>
        </w:rPr>
        <w:t>FOR SENIORS</w:t>
      </w:r>
      <w:r w:rsidR="007A71A1">
        <w:rPr>
          <w:rFonts w:ascii="Times New Roman" w:hAnsi="Times New Roman" w:cs="Times New Roman"/>
          <w:b/>
          <w:bCs/>
          <w:sz w:val="24"/>
          <w:szCs w:val="24"/>
        </w:rPr>
        <w:t xml:space="preserve">, FAMILIES </w:t>
      </w:r>
      <w:r w:rsidR="007423BF">
        <w:rPr>
          <w:rFonts w:ascii="Times New Roman" w:hAnsi="Times New Roman" w:cs="Times New Roman"/>
          <w:b/>
          <w:bCs/>
          <w:sz w:val="24"/>
          <w:szCs w:val="24"/>
        </w:rPr>
        <w:t>AND RESIDENTS</w:t>
      </w:r>
      <w:r w:rsidR="00137D19">
        <w:rPr>
          <w:rFonts w:ascii="Times New Roman" w:hAnsi="Times New Roman" w:cs="Times New Roman"/>
          <w:b/>
          <w:bCs/>
          <w:sz w:val="24"/>
          <w:szCs w:val="24"/>
        </w:rPr>
        <w:t xml:space="preserve"> – NOW LOOKING FOR INVESTMENT PARTNERS</w:t>
      </w:r>
    </w:p>
    <w:p w14:paraId="03BFF6C2" w14:textId="156BC545" w:rsidR="00E20CAC" w:rsidRPr="0033298E" w:rsidRDefault="009A1075" w:rsidP="00C07035">
      <w:pPr>
        <w:jc w:val="center"/>
        <w:rPr>
          <w:rFonts w:ascii="Times New Roman" w:hAnsi="Times New Roman" w:cs="Times New Roman"/>
          <w:b/>
          <w:bCs/>
          <w:sz w:val="24"/>
          <w:szCs w:val="24"/>
        </w:rPr>
      </w:pPr>
      <w:r>
        <w:rPr>
          <w:rFonts w:ascii="Times New Roman" w:hAnsi="Times New Roman" w:cs="Times New Roman"/>
          <w:sz w:val="24"/>
          <w:szCs w:val="24"/>
        </w:rPr>
        <w:t xml:space="preserve">For persons with serious medical issues like Alzheimer’s, Parkinson’s, Dementia, Arthritis, Blindness, Osteoporosis, Epilepsy, Stroke and Multiple Sclerosis </w:t>
      </w:r>
      <w:r w:rsidR="00D0089E">
        <w:rPr>
          <w:rFonts w:ascii="Times New Roman" w:hAnsi="Times New Roman" w:cs="Times New Roman"/>
          <w:sz w:val="24"/>
          <w:szCs w:val="24"/>
        </w:rPr>
        <w:t xml:space="preserve">OR LIVE ALONE </w:t>
      </w:r>
      <w:r>
        <w:rPr>
          <w:rFonts w:ascii="Times New Roman" w:hAnsi="Times New Roman" w:cs="Times New Roman"/>
          <w:sz w:val="24"/>
          <w:szCs w:val="24"/>
        </w:rPr>
        <w:t xml:space="preserve">- </w:t>
      </w:r>
      <w:r w:rsidR="2EA30400" w:rsidRPr="2EA30400">
        <w:rPr>
          <w:rFonts w:ascii="Times New Roman" w:hAnsi="Times New Roman" w:cs="Times New Roman"/>
          <w:sz w:val="24"/>
          <w:szCs w:val="24"/>
        </w:rPr>
        <w:t>Fall</w:t>
      </w:r>
      <w:r>
        <w:rPr>
          <w:rFonts w:ascii="Times New Roman" w:hAnsi="Times New Roman" w:cs="Times New Roman"/>
          <w:sz w:val="24"/>
          <w:szCs w:val="24"/>
        </w:rPr>
        <w:t>s</w:t>
      </w:r>
      <w:r w:rsidR="2EA30400" w:rsidRPr="2EA30400">
        <w:rPr>
          <w:rFonts w:ascii="Times New Roman" w:hAnsi="Times New Roman" w:cs="Times New Roman"/>
          <w:sz w:val="24"/>
          <w:szCs w:val="24"/>
        </w:rPr>
        <w:t xml:space="preserve"> and </w:t>
      </w:r>
      <w:r>
        <w:rPr>
          <w:rFonts w:ascii="Times New Roman" w:hAnsi="Times New Roman" w:cs="Times New Roman"/>
          <w:sz w:val="24"/>
          <w:szCs w:val="24"/>
        </w:rPr>
        <w:t>I</w:t>
      </w:r>
      <w:r w:rsidR="2EA30400" w:rsidRPr="2EA30400">
        <w:rPr>
          <w:rFonts w:ascii="Times New Roman" w:hAnsi="Times New Roman" w:cs="Times New Roman"/>
          <w:sz w:val="24"/>
          <w:szCs w:val="24"/>
        </w:rPr>
        <w:t xml:space="preserve">njury prevention continues to be a considerable challenge among all seniors. Falls are a life-threatening concern for older adults aged 60 years and above. </w:t>
      </w:r>
      <w:r w:rsidR="2EA30400" w:rsidRPr="2EA30400">
        <w:rPr>
          <w:rFonts w:ascii="Times New Roman" w:hAnsi="Times New Roman" w:cs="Times New Roman"/>
          <w:b/>
          <w:bCs/>
          <w:sz w:val="24"/>
          <w:szCs w:val="24"/>
        </w:rPr>
        <w:t xml:space="preserve">A fall can significantly reduce one’s quality of life and </w:t>
      </w:r>
      <w:r w:rsidR="0097773A">
        <w:rPr>
          <w:rFonts w:ascii="Times New Roman" w:hAnsi="Times New Roman" w:cs="Times New Roman"/>
          <w:b/>
          <w:bCs/>
          <w:sz w:val="24"/>
          <w:szCs w:val="24"/>
        </w:rPr>
        <w:t xml:space="preserve">the </w:t>
      </w:r>
      <w:r w:rsidR="2EA30400" w:rsidRPr="2EA30400">
        <w:rPr>
          <w:rFonts w:ascii="Times New Roman" w:hAnsi="Times New Roman" w:cs="Times New Roman"/>
          <w:b/>
          <w:bCs/>
          <w:sz w:val="24"/>
          <w:szCs w:val="24"/>
        </w:rPr>
        <w:t>ability to retain their independence.</w:t>
      </w:r>
      <w:r w:rsidR="2EA30400" w:rsidRPr="2EA30400">
        <w:rPr>
          <w:rFonts w:ascii="Times New Roman" w:hAnsi="Times New Roman" w:cs="Times New Roman"/>
          <w:sz w:val="24"/>
          <w:szCs w:val="24"/>
        </w:rPr>
        <w:t xml:space="preserve"> According to the Center for Disease Control (2017), 3 million </w:t>
      </w:r>
      <w:r w:rsidR="00065832">
        <w:rPr>
          <w:rFonts w:ascii="Times New Roman" w:hAnsi="Times New Roman" w:cs="Times New Roman"/>
          <w:sz w:val="24"/>
          <w:szCs w:val="24"/>
        </w:rPr>
        <w:t>seniors</w:t>
      </w:r>
      <w:r w:rsidR="2EA30400" w:rsidRPr="2EA30400">
        <w:rPr>
          <w:rFonts w:ascii="Times New Roman" w:hAnsi="Times New Roman" w:cs="Times New Roman"/>
          <w:sz w:val="24"/>
          <w:szCs w:val="24"/>
        </w:rPr>
        <w:t xml:space="preserve"> are treated in emergency departments for fall injuries each year and over 800,000 patients will be hospitalized due to head and hip injuries. As a caregiver or healthcare professional, it is our duty to ensure that safety is the utmost priority. </w:t>
      </w:r>
      <w:r w:rsidR="2EA30400" w:rsidRPr="2EA30400">
        <w:rPr>
          <w:rFonts w:ascii="Times New Roman" w:hAnsi="Times New Roman" w:cs="Times New Roman"/>
          <w:b/>
          <w:bCs/>
          <w:sz w:val="24"/>
          <w:szCs w:val="24"/>
        </w:rPr>
        <w:t>From 2007 to 2016 the fall death rate in the United States has increased 30% (CDC, 201</w:t>
      </w:r>
      <w:r w:rsidR="00B83170">
        <w:rPr>
          <w:rFonts w:ascii="Times New Roman" w:hAnsi="Times New Roman" w:cs="Times New Roman"/>
          <w:b/>
          <w:bCs/>
          <w:sz w:val="24"/>
          <w:szCs w:val="24"/>
        </w:rPr>
        <w:t>7</w:t>
      </w:r>
      <w:r w:rsidR="2EA30400" w:rsidRPr="2EA30400">
        <w:rPr>
          <w:rFonts w:ascii="Times New Roman" w:hAnsi="Times New Roman" w:cs="Times New Roman"/>
          <w:b/>
          <w:bCs/>
          <w:sz w:val="24"/>
          <w:szCs w:val="24"/>
        </w:rPr>
        <w:t>).</w:t>
      </w:r>
    </w:p>
    <w:p w14:paraId="766A144A" w14:textId="758BF93A" w:rsidR="00E20CAC" w:rsidRPr="0033298E" w:rsidRDefault="00B66DD1" w:rsidP="00E20CAC">
      <w:pPr>
        <w:ind w:firstLine="720"/>
        <w:rPr>
          <w:rFonts w:ascii="Times New Roman" w:hAnsi="Times New Roman" w:cs="Times New Roman"/>
          <w:b/>
          <w:sz w:val="24"/>
          <w:szCs w:val="24"/>
        </w:rPr>
      </w:pPr>
      <w:r w:rsidRPr="0033298E">
        <w:rPr>
          <w:rFonts w:ascii="Times New Roman" w:hAnsi="Times New Roman" w:cs="Times New Roman"/>
          <w:b/>
          <w:noProof/>
          <w:sz w:val="24"/>
          <w:szCs w:val="24"/>
        </w:rPr>
        <w:drawing>
          <wp:anchor distT="0" distB="0" distL="114300" distR="114300" simplePos="0" relativeHeight="251658240" behindDoc="0" locked="0" layoutInCell="1" allowOverlap="1" wp14:anchorId="0B780C82" wp14:editId="4283DD5A">
            <wp:simplePos x="0" y="0"/>
            <wp:positionH relativeFrom="margin">
              <wp:posOffset>0</wp:posOffset>
            </wp:positionH>
            <wp:positionV relativeFrom="margin">
              <wp:posOffset>2006600</wp:posOffset>
            </wp:positionV>
            <wp:extent cx="3621405" cy="3060700"/>
            <wp:effectExtent l="0" t="0" r="0" b="0"/>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ll_death_rates_2005-2014.jpg"/>
                    <pic:cNvPicPr/>
                  </pic:nvPicPr>
                  <pic:blipFill>
                    <a:blip r:embed="rId11">
                      <a:extLst>
                        <a:ext uri="{28A0092B-C50C-407E-A947-70E740481C1C}">
                          <a14:useLocalDpi xmlns:a14="http://schemas.microsoft.com/office/drawing/2010/main" val="0"/>
                        </a:ext>
                      </a:extLst>
                    </a:blip>
                    <a:stretch>
                      <a:fillRect/>
                    </a:stretch>
                  </pic:blipFill>
                  <pic:spPr>
                    <a:xfrm>
                      <a:off x="0" y="0"/>
                      <a:ext cx="3621405" cy="3060700"/>
                    </a:xfrm>
                    <a:prstGeom prst="rect">
                      <a:avLst/>
                    </a:prstGeom>
                  </pic:spPr>
                </pic:pic>
              </a:graphicData>
            </a:graphic>
            <wp14:sizeRelH relativeFrom="margin">
              <wp14:pctWidth>0</wp14:pctWidth>
            </wp14:sizeRelH>
            <wp14:sizeRelV relativeFrom="margin">
              <wp14:pctHeight>0</wp14:pctHeight>
            </wp14:sizeRelV>
          </wp:anchor>
        </w:drawing>
      </w:r>
      <w:r w:rsidR="00E20CAC" w:rsidRPr="0033298E">
        <w:rPr>
          <w:rFonts w:ascii="Times New Roman" w:hAnsi="Times New Roman" w:cs="Times New Roman"/>
          <w:sz w:val="24"/>
          <w:szCs w:val="24"/>
        </w:rPr>
        <w:t>Falls are not an inevitable part of aging and there are proven ways to reduce falls. The risk factors that can be managed include medication side effects, environmental hazards, and muscle weakness. Ensure medications are not causing side effects such as lightheadedness, sedation, visual impairments, or orthostatic hypotension that increases one’s risk for falls. Environmental hazards that can be reduced include, but are not limited to, clutter removal, securing loose rugs, cleaning spilled liquids and foods, using non-slip mats in the shower, wearing properly fitt</w:t>
      </w:r>
      <w:r w:rsidR="008875C7">
        <w:rPr>
          <w:rFonts w:ascii="Times New Roman" w:hAnsi="Times New Roman" w:cs="Times New Roman"/>
          <w:sz w:val="24"/>
          <w:szCs w:val="24"/>
        </w:rPr>
        <w:t>ed</w:t>
      </w:r>
      <w:r w:rsidR="00E20CAC" w:rsidRPr="0033298E">
        <w:rPr>
          <w:rFonts w:ascii="Times New Roman" w:hAnsi="Times New Roman" w:cs="Times New Roman"/>
          <w:sz w:val="24"/>
          <w:szCs w:val="24"/>
        </w:rPr>
        <w:t xml:space="preserve">, non-skid shoes, and having adequate lighting. </w:t>
      </w:r>
      <w:r w:rsidR="00E20CAC" w:rsidRPr="2EA30400">
        <w:rPr>
          <w:rFonts w:ascii="Times New Roman" w:hAnsi="Times New Roman" w:cs="Times New Roman"/>
          <w:b/>
          <w:bCs/>
          <w:sz w:val="24"/>
          <w:szCs w:val="24"/>
        </w:rPr>
        <w:t>Additionally, one of the most important modifiable risk factors is staying physically active. Those seniors who are afraid of moving are more likely to experience a fall. Physical activity prevents muscle atrophy, improves balance, flexibility, and motor coordination (Mayo Clinic, 201</w:t>
      </w:r>
      <w:r w:rsidR="008875C7">
        <w:rPr>
          <w:rFonts w:ascii="Times New Roman" w:hAnsi="Times New Roman" w:cs="Times New Roman"/>
          <w:b/>
          <w:bCs/>
          <w:sz w:val="24"/>
          <w:szCs w:val="24"/>
        </w:rPr>
        <w:t>8</w:t>
      </w:r>
      <w:r w:rsidR="00E20CAC" w:rsidRPr="2EA30400">
        <w:rPr>
          <w:rFonts w:ascii="Times New Roman" w:hAnsi="Times New Roman" w:cs="Times New Roman"/>
          <w:b/>
          <w:bCs/>
          <w:sz w:val="24"/>
          <w:szCs w:val="24"/>
        </w:rPr>
        <w:t xml:space="preserve">). </w:t>
      </w:r>
    </w:p>
    <w:p w14:paraId="5E995457" w14:textId="61C53A15" w:rsidR="00E20CAC" w:rsidRPr="0033298E" w:rsidRDefault="00E20CAC" w:rsidP="00E20CAC">
      <w:pPr>
        <w:ind w:firstLine="720"/>
        <w:rPr>
          <w:rFonts w:ascii="Times New Roman" w:hAnsi="Times New Roman" w:cs="Times New Roman"/>
          <w:b/>
          <w:sz w:val="24"/>
          <w:szCs w:val="24"/>
        </w:rPr>
      </w:pPr>
      <w:r w:rsidRPr="0033298E">
        <w:rPr>
          <w:rFonts w:ascii="Times New Roman" w:hAnsi="Times New Roman" w:cs="Times New Roman"/>
          <w:sz w:val="24"/>
          <w:szCs w:val="24"/>
        </w:rPr>
        <w:t xml:space="preserve"> For over 25 years, Predictive Health Devices Inc. has been involved in the emerging healthcare area of proactive and predictive healthcare. Our team is dedicated to reducing negative medical outcomes in healthcare facilities and at home. Our mission is to ensure the best solutions available using the most predictive, proactive, game-changing technologies and the integration of artificial intelligence following years of research. We have consulted with most top hospitals and healthcare organizations to provide fall prevention monitoring and advice on numerous valuable technologies to improve patient safety and risk. </w:t>
      </w:r>
      <w:r w:rsidRPr="0033298E">
        <w:rPr>
          <w:rFonts w:ascii="Times New Roman" w:hAnsi="Times New Roman" w:cs="Times New Roman"/>
          <w:b/>
          <w:sz w:val="24"/>
          <w:szCs w:val="24"/>
        </w:rPr>
        <w:t>This approach has saved thousands of facilities, and the senior community, billions of dollars in unnecessary risk and patient safety. It is estimated the total medical costs for falls totaled more than $50 billion dollars last year (CDC, 201</w:t>
      </w:r>
      <w:r w:rsidR="008875C7">
        <w:rPr>
          <w:rFonts w:ascii="Times New Roman" w:hAnsi="Times New Roman" w:cs="Times New Roman"/>
          <w:b/>
          <w:sz w:val="24"/>
          <w:szCs w:val="24"/>
        </w:rPr>
        <w:t>8</w:t>
      </w:r>
      <w:r w:rsidRPr="0033298E">
        <w:rPr>
          <w:rFonts w:ascii="Times New Roman" w:hAnsi="Times New Roman" w:cs="Times New Roman"/>
          <w:b/>
          <w:sz w:val="24"/>
          <w:szCs w:val="24"/>
        </w:rPr>
        <w:t xml:space="preserve">). </w:t>
      </w:r>
    </w:p>
    <w:p w14:paraId="79DB83DB" w14:textId="403B0FEA" w:rsidR="001417EC" w:rsidRPr="0033298E" w:rsidRDefault="00F210E5" w:rsidP="001417EC">
      <w:pPr>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E20CAC" w:rsidRPr="0033298E">
        <w:rPr>
          <w:rFonts w:ascii="Times New Roman" w:hAnsi="Times New Roman" w:cs="Times New Roman"/>
          <w:sz w:val="24"/>
          <w:szCs w:val="24"/>
        </w:rPr>
        <w:t>he</w:t>
      </w:r>
      <w:r w:rsidR="002F17BC">
        <w:rPr>
          <w:rFonts w:ascii="Times New Roman" w:hAnsi="Times New Roman" w:cs="Times New Roman"/>
          <w:sz w:val="24"/>
          <w:szCs w:val="24"/>
        </w:rPr>
        <w:t>s</w:t>
      </w:r>
      <w:r w:rsidR="00B83170">
        <w:rPr>
          <w:rFonts w:ascii="Times New Roman" w:hAnsi="Times New Roman" w:cs="Times New Roman"/>
          <w:sz w:val="24"/>
          <w:szCs w:val="24"/>
        </w:rPr>
        <w:t>e</w:t>
      </w:r>
      <w:r w:rsidR="00E20CAC" w:rsidRPr="0033298E">
        <w:rPr>
          <w:rFonts w:ascii="Times New Roman" w:hAnsi="Times New Roman" w:cs="Times New Roman"/>
          <w:sz w:val="24"/>
          <w:szCs w:val="24"/>
        </w:rPr>
        <w:t xml:space="preserve"> latest technologies are going to be invaluable to seniors and their families. Some of the devices include wearable/inflatable hip protectors, unique watch-like wearable</w:t>
      </w:r>
      <w:r w:rsidR="008875C7">
        <w:rPr>
          <w:rFonts w:ascii="Times New Roman" w:hAnsi="Times New Roman" w:cs="Times New Roman"/>
          <w:sz w:val="24"/>
          <w:szCs w:val="24"/>
        </w:rPr>
        <w:t>s</w:t>
      </w:r>
      <w:r w:rsidR="00E20CAC" w:rsidRPr="0033298E">
        <w:rPr>
          <w:rFonts w:ascii="Times New Roman" w:hAnsi="Times New Roman" w:cs="Times New Roman"/>
          <w:sz w:val="24"/>
          <w:szCs w:val="24"/>
        </w:rPr>
        <w:t xml:space="preserve">, wireless fall and exit alarms, and wireless caregivers. These products aide improvement in self-care and provide ongoing guidance outside of a professional </w:t>
      </w:r>
      <w:r w:rsidR="001F5E0C" w:rsidRPr="0033298E">
        <w:rPr>
          <w:rFonts w:ascii="Times New Roman" w:hAnsi="Times New Roman" w:cs="Times New Roman"/>
          <w:sz w:val="24"/>
          <w:szCs w:val="24"/>
        </w:rPr>
        <w:t>encounter</w:t>
      </w:r>
      <w:r w:rsidR="001F5E0C">
        <w:rPr>
          <w:rFonts w:ascii="Times New Roman" w:hAnsi="Times New Roman" w:cs="Times New Roman"/>
          <w:sz w:val="24"/>
          <w:szCs w:val="24"/>
        </w:rPr>
        <w:t xml:space="preserve"> but</w:t>
      </w:r>
      <w:r w:rsidR="008875C7">
        <w:rPr>
          <w:rFonts w:ascii="Times New Roman" w:hAnsi="Times New Roman" w:cs="Times New Roman"/>
          <w:sz w:val="24"/>
          <w:szCs w:val="24"/>
        </w:rPr>
        <w:t xml:space="preserve"> may include telehealth in these technologies</w:t>
      </w:r>
      <w:r w:rsidR="00E20CAC" w:rsidRPr="0033298E">
        <w:rPr>
          <w:rFonts w:ascii="Times New Roman" w:hAnsi="Times New Roman" w:cs="Times New Roman"/>
          <w:sz w:val="24"/>
          <w:szCs w:val="24"/>
        </w:rPr>
        <w:t>. Each with a tracking platform that continuously collects patient data with abilities to transmit clinically valid objective data back to healthcare</w:t>
      </w:r>
      <w:r w:rsidR="008875C7">
        <w:rPr>
          <w:rFonts w:ascii="Times New Roman" w:hAnsi="Times New Roman" w:cs="Times New Roman"/>
          <w:sz w:val="24"/>
          <w:szCs w:val="24"/>
        </w:rPr>
        <w:t>, relatives,</w:t>
      </w:r>
      <w:r w:rsidR="00E20CAC" w:rsidRPr="0033298E">
        <w:rPr>
          <w:rFonts w:ascii="Times New Roman" w:hAnsi="Times New Roman" w:cs="Times New Roman"/>
          <w:sz w:val="24"/>
          <w:szCs w:val="24"/>
        </w:rPr>
        <w:t xml:space="preserve"> professionals and caregivers. The real-time fall protection devices allow for timely notifications of important indicators of concern regarding a patient’s status. </w:t>
      </w:r>
      <w:r w:rsidR="00E20CAC" w:rsidRPr="0033298E">
        <w:rPr>
          <w:rFonts w:ascii="Times New Roman" w:hAnsi="Times New Roman" w:cs="Times New Roman"/>
          <w:b/>
          <w:sz w:val="24"/>
          <w:szCs w:val="24"/>
        </w:rPr>
        <w:t>By enabling individuals with the latest health technology, they can live a healthier, safer and more active life.</w:t>
      </w:r>
      <w:r w:rsidR="00133279" w:rsidRPr="00133279">
        <w:rPr>
          <w:rFonts w:ascii="Times New Roman" w:hAnsi="Times New Roman" w:cs="Times New Roman"/>
          <w:b/>
          <w:noProof/>
          <w:sz w:val="24"/>
          <w:szCs w:val="24"/>
        </w:rPr>
        <w:pict w14:anchorId="079439E8">
          <v:rect id="_x0000_i1025" alt="" style="width:468pt;height:.05pt;mso-width-percent:0;mso-height-percent:0;mso-width-percent:0;mso-height-percent:0" o:hralign="center" o:hrstd="t" o:hr="t" fillcolor="#a0a0a0" stroked="f"/>
        </w:pict>
      </w:r>
    </w:p>
    <w:p w14:paraId="7327F4DB" w14:textId="34E0397B" w:rsidR="00E20CAC" w:rsidRPr="0033298E" w:rsidRDefault="00E20CAC" w:rsidP="001417EC">
      <w:pPr>
        <w:jc w:val="center"/>
        <w:rPr>
          <w:rFonts w:ascii="Times New Roman" w:hAnsi="Times New Roman" w:cs="Times New Roman"/>
          <w:b/>
          <w:bCs/>
          <w:sz w:val="24"/>
          <w:szCs w:val="24"/>
        </w:rPr>
      </w:pPr>
      <w:r w:rsidRPr="0033298E">
        <w:rPr>
          <w:rFonts w:ascii="Times New Roman" w:hAnsi="Times New Roman" w:cs="Times New Roman"/>
          <w:b/>
          <w:bCs/>
          <w:sz w:val="24"/>
          <w:szCs w:val="24"/>
        </w:rPr>
        <w:t xml:space="preserve">Our Predictive Health Devices </w:t>
      </w:r>
      <w:r w:rsidR="001417EC" w:rsidRPr="0033298E">
        <w:rPr>
          <w:rFonts w:ascii="Times New Roman" w:hAnsi="Times New Roman" w:cs="Times New Roman"/>
          <w:b/>
          <w:bCs/>
          <w:sz w:val="24"/>
          <w:szCs w:val="24"/>
        </w:rPr>
        <w:t>I</w:t>
      </w:r>
      <w:r w:rsidRPr="0033298E">
        <w:rPr>
          <w:rFonts w:ascii="Times New Roman" w:hAnsi="Times New Roman" w:cs="Times New Roman"/>
          <w:b/>
          <w:bCs/>
          <w:sz w:val="24"/>
          <w:szCs w:val="24"/>
        </w:rPr>
        <w:t>nclude:</w:t>
      </w:r>
    </w:p>
    <w:p w14:paraId="0B92AEB6" w14:textId="37A562F4" w:rsidR="00AB0C25" w:rsidRPr="003B1C3E" w:rsidRDefault="00A86A98" w:rsidP="00AB0C25">
      <w:pPr>
        <w:pStyle w:val="NoSpacing"/>
        <w:rPr>
          <w:b/>
          <w:bCs/>
          <w:sz w:val="24"/>
          <w:szCs w:val="24"/>
        </w:rPr>
      </w:pPr>
      <w:r w:rsidRPr="00AB0C25">
        <w:rPr>
          <w:b/>
          <w:bCs/>
        </w:rPr>
        <w:t xml:space="preserve"> </w:t>
      </w:r>
      <w:r w:rsidR="003B1C3E">
        <w:rPr>
          <w:b/>
          <w:bCs/>
        </w:rPr>
        <w:t xml:space="preserve">        </w:t>
      </w:r>
      <w:r w:rsidR="00AB0C25" w:rsidRPr="003B1C3E">
        <w:rPr>
          <w:b/>
          <w:bCs/>
          <w:sz w:val="24"/>
          <w:szCs w:val="24"/>
        </w:rPr>
        <w:t>Zanthion – Proven Senior Protection -For Wondering (GPS</w:t>
      </w:r>
      <w:r w:rsidR="003B2795">
        <w:rPr>
          <w:b/>
          <w:bCs/>
          <w:sz w:val="24"/>
          <w:szCs w:val="24"/>
        </w:rPr>
        <w:t>)</w:t>
      </w:r>
      <w:r w:rsidR="00AB0C25" w:rsidRPr="003B1C3E">
        <w:rPr>
          <w:b/>
          <w:bCs/>
          <w:sz w:val="24"/>
          <w:szCs w:val="24"/>
        </w:rPr>
        <w:t xml:space="preserve"> Location anywhere via      </w:t>
      </w:r>
    </w:p>
    <w:p w14:paraId="774BB8AD" w14:textId="2CFE03E4" w:rsidR="00AB0C25" w:rsidRPr="003B1C3E" w:rsidRDefault="00AB0C25" w:rsidP="003B1C3E">
      <w:pPr>
        <w:pStyle w:val="NoSpacing"/>
        <w:rPr>
          <w:b/>
          <w:bCs/>
          <w:sz w:val="24"/>
          <w:szCs w:val="24"/>
        </w:rPr>
      </w:pPr>
      <w:r w:rsidRPr="003B1C3E">
        <w:rPr>
          <w:b/>
          <w:bCs/>
          <w:sz w:val="24"/>
          <w:szCs w:val="24"/>
        </w:rPr>
        <w:t xml:space="preserve">        Smart Watch, </w:t>
      </w:r>
      <w:r w:rsidR="002D6BCD">
        <w:rPr>
          <w:b/>
          <w:bCs/>
          <w:sz w:val="24"/>
          <w:szCs w:val="24"/>
        </w:rPr>
        <w:t xml:space="preserve">Fall </w:t>
      </w:r>
      <w:r w:rsidRPr="003B1C3E">
        <w:rPr>
          <w:b/>
          <w:bCs/>
          <w:sz w:val="24"/>
          <w:szCs w:val="24"/>
        </w:rPr>
        <w:t xml:space="preserve">Prediction and Detection, Smart Bed Exit, Shower Exit, Door Exit, Toilet </w:t>
      </w:r>
      <w:r w:rsidR="003B1C3E">
        <w:rPr>
          <w:b/>
          <w:bCs/>
          <w:sz w:val="24"/>
          <w:szCs w:val="24"/>
        </w:rPr>
        <w:t xml:space="preserve"> </w:t>
      </w:r>
      <w:r w:rsidRPr="003B1C3E">
        <w:rPr>
          <w:b/>
          <w:bCs/>
          <w:sz w:val="24"/>
          <w:szCs w:val="24"/>
        </w:rPr>
        <w:t xml:space="preserve"> </w:t>
      </w:r>
      <w:r w:rsidR="003B1C3E">
        <w:rPr>
          <w:b/>
          <w:bCs/>
          <w:sz w:val="24"/>
          <w:szCs w:val="24"/>
        </w:rPr>
        <w:t xml:space="preserve">                        </w:t>
      </w:r>
      <w:r w:rsidR="003B1C3E">
        <w:rPr>
          <w:rFonts w:ascii="Times New Roman" w:hAnsi="Times New Roman" w:cs="Times New Roman"/>
          <w:b/>
          <w:bCs/>
          <w:sz w:val="24"/>
          <w:szCs w:val="24"/>
        </w:rPr>
        <w:t xml:space="preserve">                      </w:t>
      </w:r>
      <w:r w:rsidRPr="003B1C3E">
        <w:rPr>
          <w:rFonts w:ascii="Times New Roman" w:hAnsi="Times New Roman" w:cs="Times New Roman"/>
          <w:b/>
          <w:bCs/>
          <w:sz w:val="24"/>
          <w:szCs w:val="24"/>
        </w:rPr>
        <w:t xml:space="preserve"> </w:t>
      </w:r>
    </w:p>
    <w:p w14:paraId="45C47C6C" w14:textId="386D6697" w:rsidR="003B1C3E" w:rsidRDefault="003B1C3E" w:rsidP="003B1C3E">
      <w:pPr>
        <w:pStyle w:val="NoSpacing"/>
        <w:rPr>
          <w:b/>
          <w:bCs/>
        </w:rPr>
      </w:pPr>
      <w:r>
        <w:t xml:space="preserve">         </w:t>
      </w:r>
      <w:r w:rsidRPr="003B1C3E">
        <w:rPr>
          <w:b/>
          <w:bCs/>
        </w:rPr>
        <w:t>Sensor, Continuous Monitoring with Alerts to Family, Friends, Neighbors</w:t>
      </w:r>
      <w:r>
        <w:rPr>
          <w:b/>
          <w:bCs/>
        </w:rPr>
        <w:t>, and Caregivers</w:t>
      </w:r>
      <w:r w:rsidR="003B2795">
        <w:rPr>
          <w:b/>
          <w:bCs/>
        </w:rPr>
        <w:t>.</w:t>
      </w:r>
    </w:p>
    <w:p w14:paraId="58058DDD" w14:textId="0A752F18" w:rsidR="003B2795" w:rsidRDefault="003B2795" w:rsidP="003B1C3E">
      <w:pPr>
        <w:pStyle w:val="NoSpacing"/>
        <w:rPr>
          <w:b/>
          <w:bCs/>
        </w:rPr>
      </w:pPr>
      <w:r>
        <w:rPr>
          <w:b/>
          <w:bCs/>
        </w:rPr>
        <w:t xml:space="preserve">         Collaborative personal care – Dignity without intrusion – Live with Freedom and Confidence</w:t>
      </w:r>
      <w:r w:rsidR="002D6BCD">
        <w:rPr>
          <w:b/>
          <w:bCs/>
        </w:rPr>
        <w:t>.</w:t>
      </w:r>
    </w:p>
    <w:p w14:paraId="4C9C7047" w14:textId="5C8CCFBA" w:rsidR="002D6BCD" w:rsidRPr="002D6BCD" w:rsidRDefault="002D6BCD" w:rsidP="003B1C3E">
      <w:pPr>
        <w:pStyle w:val="NoSpacing"/>
        <w:rPr>
          <w:b/>
          <w:bCs/>
          <w:u w:val="single"/>
        </w:rPr>
      </w:pPr>
      <w:r>
        <w:rPr>
          <w:b/>
          <w:bCs/>
        </w:rPr>
        <w:t xml:space="preserve">         </w:t>
      </w:r>
      <w:r w:rsidRPr="002D6BCD">
        <w:rPr>
          <w:b/>
          <w:bCs/>
          <w:u w:val="single"/>
        </w:rPr>
        <w:t>Product utilized in Homes, Long Term Care, Assisted Living and Hospitals</w:t>
      </w:r>
    </w:p>
    <w:p w14:paraId="187B0575" w14:textId="15D2E556" w:rsidR="003B2795" w:rsidRPr="003B2795" w:rsidRDefault="003B2795" w:rsidP="003B2795">
      <w:pPr>
        <w:pStyle w:val="NoSpacing"/>
      </w:pPr>
      <w:r>
        <w:rPr>
          <w:b/>
          <w:bCs/>
        </w:rPr>
        <w:t xml:space="preserve">              </w:t>
      </w:r>
      <w:hyperlink r:id="rId12" w:history="1">
        <w:r w:rsidR="00B63350">
          <w:rPr>
            <w:color w:val="0000FF"/>
            <w:u w:val="single"/>
          </w:rPr>
          <w:t>http://www.predictivehealthdevices.com/products/zanthion/</w:t>
        </w:r>
      </w:hyperlink>
      <w:proofErr w:type="gramStart"/>
      <w:r>
        <w:rPr>
          <w:b/>
          <w:bCs/>
        </w:rPr>
        <w:t xml:space="preserve">   </w:t>
      </w:r>
      <w:r w:rsidR="004E15DD">
        <w:rPr>
          <w:b/>
          <w:bCs/>
        </w:rPr>
        <w:t>(</w:t>
      </w:r>
      <w:proofErr w:type="gramEnd"/>
      <w:r w:rsidR="004E15DD">
        <w:rPr>
          <w:b/>
          <w:bCs/>
        </w:rPr>
        <w:t>see video)</w:t>
      </w:r>
    </w:p>
    <w:p w14:paraId="4A280F65" w14:textId="77777777" w:rsidR="003B1C3E" w:rsidRDefault="003B1C3E" w:rsidP="003B1C3E">
      <w:pPr>
        <w:pStyle w:val="NoSpacing"/>
      </w:pPr>
      <w:r>
        <w:t xml:space="preserve">             </w:t>
      </w:r>
    </w:p>
    <w:p w14:paraId="554E5E86" w14:textId="292308D9" w:rsidR="006D22BA" w:rsidRPr="003B1C3E" w:rsidRDefault="003B1C3E" w:rsidP="003B1C3E">
      <w:pPr>
        <w:pStyle w:val="NoSpacing"/>
        <w:rPr>
          <w:b/>
          <w:bCs/>
        </w:rPr>
      </w:pPr>
      <w:r>
        <w:t xml:space="preserve">          </w:t>
      </w:r>
      <w:r w:rsidR="006D22BA" w:rsidRPr="003B1C3E">
        <w:rPr>
          <w:b/>
          <w:bCs/>
        </w:rPr>
        <w:t>Tango – Active Protective Belt – Real-time fall protection wearable device</w:t>
      </w:r>
      <w:r w:rsidRPr="003B1C3E">
        <w:rPr>
          <w:b/>
          <w:bCs/>
        </w:rPr>
        <w:t xml:space="preserve"> Air Bag for the Hips</w:t>
      </w:r>
    </w:p>
    <w:p w14:paraId="3A8D2E38" w14:textId="101849A0" w:rsidR="006D22BA" w:rsidRPr="0033298E" w:rsidRDefault="00133279" w:rsidP="006D22BA">
      <w:pPr>
        <w:pStyle w:val="ListParagraph"/>
        <w:rPr>
          <w:rFonts w:ascii="Times New Roman" w:hAnsi="Times New Roman" w:cs="Times New Roman"/>
          <w:sz w:val="24"/>
          <w:szCs w:val="24"/>
        </w:rPr>
      </w:pPr>
      <w:hyperlink r:id="rId13" w:history="1">
        <w:r w:rsidR="00B63350">
          <w:rPr>
            <w:rStyle w:val="Hyperlink"/>
            <w:rFonts w:ascii="Times New Roman" w:hAnsi="Times New Roman" w:cs="Times New Roman"/>
            <w:sz w:val="24"/>
            <w:szCs w:val="24"/>
          </w:rPr>
          <w:t>http://www.predictivehealthdevices.com/products/tango/</w:t>
        </w:r>
      </w:hyperlink>
    </w:p>
    <w:p w14:paraId="5532F7A1" w14:textId="29F2A8C5" w:rsidR="006D22BA" w:rsidRPr="0033298E" w:rsidRDefault="006D22BA" w:rsidP="0033298E">
      <w:pPr>
        <w:pStyle w:val="ListParagraph"/>
        <w:numPr>
          <w:ilvl w:val="1"/>
          <w:numId w:val="6"/>
        </w:numPr>
        <w:rPr>
          <w:rFonts w:ascii="Times New Roman" w:hAnsi="Times New Roman" w:cs="Times New Roman"/>
          <w:sz w:val="24"/>
          <w:szCs w:val="24"/>
        </w:rPr>
      </w:pPr>
      <w:r w:rsidRPr="0033298E">
        <w:rPr>
          <w:rFonts w:ascii="Times New Roman" w:hAnsi="Times New Roman" w:cs="Times New Roman"/>
          <w:sz w:val="24"/>
          <w:szCs w:val="24"/>
        </w:rPr>
        <w:t xml:space="preserve">Multi-sensor smart </w:t>
      </w:r>
      <w:r w:rsidR="008875C7">
        <w:rPr>
          <w:rFonts w:ascii="Times New Roman" w:hAnsi="Times New Roman" w:cs="Times New Roman"/>
          <w:sz w:val="24"/>
          <w:szCs w:val="24"/>
        </w:rPr>
        <w:t xml:space="preserve">comfortable </w:t>
      </w:r>
      <w:r w:rsidRPr="0033298E">
        <w:rPr>
          <w:rFonts w:ascii="Times New Roman" w:hAnsi="Times New Roman" w:cs="Times New Roman"/>
          <w:sz w:val="24"/>
          <w:szCs w:val="24"/>
        </w:rPr>
        <w:t xml:space="preserve">wearable belt, detects impending falls, deployable airbags </w:t>
      </w:r>
    </w:p>
    <w:p w14:paraId="1F52BACD" w14:textId="77777777" w:rsidR="006D22BA" w:rsidRPr="0033298E" w:rsidRDefault="006D22BA" w:rsidP="0033298E">
      <w:pPr>
        <w:pStyle w:val="ListParagraph"/>
        <w:numPr>
          <w:ilvl w:val="1"/>
          <w:numId w:val="6"/>
        </w:numPr>
        <w:rPr>
          <w:rFonts w:ascii="Times New Roman" w:hAnsi="Times New Roman" w:cs="Times New Roman"/>
          <w:sz w:val="24"/>
          <w:szCs w:val="24"/>
        </w:rPr>
      </w:pPr>
      <w:r w:rsidRPr="0033298E">
        <w:rPr>
          <w:rFonts w:ascii="Times New Roman" w:hAnsi="Times New Roman" w:cs="Times New Roman"/>
          <w:sz w:val="24"/>
          <w:szCs w:val="24"/>
        </w:rPr>
        <w:t>Maximum functionality, reliability, comfort, and ease of use by seniors</w:t>
      </w:r>
    </w:p>
    <w:p w14:paraId="43D4FFBF" w14:textId="1E0F5E56" w:rsidR="006D22BA" w:rsidRDefault="006D22BA" w:rsidP="0033298E">
      <w:pPr>
        <w:pStyle w:val="ListParagraph"/>
        <w:numPr>
          <w:ilvl w:val="1"/>
          <w:numId w:val="6"/>
        </w:numPr>
        <w:rPr>
          <w:rFonts w:ascii="Times New Roman" w:hAnsi="Times New Roman" w:cs="Times New Roman"/>
          <w:sz w:val="24"/>
          <w:szCs w:val="24"/>
        </w:rPr>
      </w:pPr>
      <w:r w:rsidRPr="0033298E">
        <w:rPr>
          <w:rFonts w:ascii="Times New Roman" w:hAnsi="Times New Roman" w:cs="Times New Roman"/>
          <w:sz w:val="24"/>
          <w:szCs w:val="24"/>
        </w:rPr>
        <w:t xml:space="preserve">Continuously logs user motion activity to review patterns and implement interventions to maximize quality of </w:t>
      </w:r>
      <w:r w:rsidR="00BD3A0A" w:rsidRPr="0033298E">
        <w:rPr>
          <w:rFonts w:ascii="Times New Roman" w:hAnsi="Times New Roman" w:cs="Times New Roman"/>
          <w:sz w:val="24"/>
          <w:szCs w:val="24"/>
        </w:rPr>
        <w:t>car</w:t>
      </w:r>
      <w:r w:rsidR="00BD3A0A">
        <w:rPr>
          <w:rFonts w:ascii="Times New Roman" w:hAnsi="Times New Roman" w:cs="Times New Roman"/>
          <w:sz w:val="24"/>
          <w:szCs w:val="24"/>
        </w:rPr>
        <w:t>e and</w:t>
      </w:r>
      <w:r w:rsidR="008875C7">
        <w:rPr>
          <w:rFonts w:ascii="Times New Roman" w:hAnsi="Times New Roman" w:cs="Times New Roman"/>
          <w:sz w:val="24"/>
          <w:szCs w:val="24"/>
        </w:rPr>
        <w:t xml:space="preserve"> sends critical data to doctors and caregivers.</w:t>
      </w:r>
    </w:p>
    <w:p w14:paraId="51743E3D" w14:textId="77E9D7BF" w:rsidR="003B2795" w:rsidRDefault="003B1C3E" w:rsidP="003B2795">
      <w:pPr>
        <w:pStyle w:val="NoSpacing"/>
      </w:pPr>
      <w:r>
        <w:t xml:space="preserve">           </w:t>
      </w:r>
      <w:proofErr w:type="spellStart"/>
      <w:r w:rsidR="00D25C32" w:rsidRPr="003B2795">
        <w:rPr>
          <w:b/>
          <w:bCs/>
        </w:rPr>
        <w:t>SafeBeing</w:t>
      </w:r>
      <w:proofErr w:type="spellEnd"/>
      <w:r w:rsidR="00D25C32" w:rsidRPr="003B1C3E">
        <w:t xml:space="preserve"> – Remote Monitoring of Residents and Patients and Home Care </w:t>
      </w:r>
      <w:r>
        <w:t xml:space="preserve"> </w:t>
      </w:r>
    </w:p>
    <w:p w14:paraId="5711E88E" w14:textId="50E26C8C" w:rsidR="003B2795" w:rsidRPr="003B1C3E" w:rsidRDefault="003B2795" w:rsidP="003B2795">
      <w:pPr>
        <w:rPr>
          <w:rFonts w:ascii="Times New Roman" w:hAnsi="Times New Roman" w:cs="Times New Roman"/>
          <w:b/>
          <w:bCs/>
          <w:sz w:val="24"/>
          <w:szCs w:val="24"/>
        </w:rPr>
      </w:pPr>
      <w:r>
        <w:t xml:space="preserve">                </w:t>
      </w:r>
      <w:hyperlink r:id="rId14" w:history="1">
        <w:r w:rsidR="00B63350">
          <w:rPr>
            <w:rStyle w:val="Hyperlink"/>
          </w:rPr>
          <w:t>http://www.predictivehealthdevices.com/products/safe-being/</w:t>
        </w:r>
      </w:hyperlink>
    </w:p>
    <w:p w14:paraId="7E006A26" w14:textId="2752FA65" w:rsidR="00D25C32" w:rsidRPr="003B2795" w:rsidRDefault="00AE6C66" w:rsidP="003B2795">
      <w:pPr>
        <w:pStyle w:val="NoSpacing"/>
        <w:numPr>
          <w:ilvl w:val="0"/>
          <w:numId w:val="34"/>
        </w:numPr>
      </w:pPr>
      <w:r w:rsidRPr="00AE6C66">
        <w:rPr>
          <w:rFonts w:ascii="Times New Roman" w:hAnsi="Times New Roman" w:cs="Times New Roman"/>
          <w:sz w:val="24"/>
          <w:szCs w:val="24"/>
        </w:rPr>
        <w:t xml:space="preserve">Complete location monitoring and </w:t>
      </w:r>
      <w:r>
        <w:rPr>
          <w:rFonts w:ascii="Times New Roman" w:hAnsi="Times New Roman" w:cs="Times New Roman"/>
          <w:sz w:val="24"/>
          <w:szCs w:val="24"/>
        </w:rPr>
        <w:t xml:space="preserve">alerts for </w:t>
      </w:r>
      <w:r w:rsidRPr="00AE6C66">
        <w:rPr>
          <w:rFonts w:ascii="Times New Roman" w:hAnsi="Times New Roman" w:cs="Times New Roman"/>
          <w:sz w:val="24"/>
          <w:szCs w:val="24"/>
        </w:rPr>
        <w:t>wondering out of designated safe zones</w:t>
      </w:r>
      <w:r w:rsidR="00C07035">
        <w:rPr>
          <w:rFonts w:ascii="Times New Roman" w:hAnsi="Times New Roman" w:cs="Times New Roman"/>
          <w:sz w:val="24"/>
          <w:szCs w:val="24"/>
        </w:rPr>
        <w:t>, ad alerts for critical changes in parameters</w:t>
      </w:r>
    </w:p>
    <w:p w14:paraId="42B2F13B" w14:textId="5BDDFA6E" w:rsidR="00A86A98" w:rsidRPr="00A86A98" w:rsidRDefault="00AE6C66" w:rsidP="00A86A9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Detailed monitoring of falls</w:t>
      </w:r>
      <w:r w:rsidR="00A86A98">
        <w:rPr>
          <w:rFonts w:ascii="Times New Roman" w:hAnsi="Times New Roman" w:cs="Times New Roman"/>
          <w:sz w:val="24"/>
          <w:szCs w:val="24"/>
        </w:rPr>
        <w:t xml:space="preserve"> – location and alert</w:t>
      </w:r>
      <w:r>
        <w:rPr>
          <w:rFonts w:ascii="Times New Roman" w:hAnsi="Times New Roman" w:cs="Times New Roman"/>
          <w:sz w:val="24"/>
          <w:szCs w:val="24"/>
        </w:rPr>
        <w:t>, activity levels</w:t>
      </w:r>
      <w:r w:rsidR="00A86A98">
        <w:rPr>
          <w:rFonts w:ascii="Times New Roman" w:hAnsi="Times New Roman" w:cs="Times New Roman"/>
          <w:sz w:val="24"/>
          <w:szCs w:val="24"/>
        </w:rPr>
        <w:t xml:space="preserve">, sleeping, walking, drinking, UTI risk, </w:t>
      </w:r>
      <w:r w:rsidR="00A86A98" w:rsidRPr="00A86A98">
        <w:rPr>
          <w:rFonts w:ascii="Times New Roman" w:hAnsi="Times New Roman" w:cs="Times New Roman"/>
          <w:sz w:val="24"/>
          <w:szCs w:val="24"/>
        </w:rPr>
        <w:t>developing fall risk, emergency button</w:t>
      </w:r>
      <w:r w:rsidR="00A95F5A">
        <w:rPr>
          <w:rFonts w:ascii="Times New Roman" w:hAnsi="Times New Roman" w:cs="Times New Roman"/>
          <w:sz w:val="24"/>
          <w:szCs w:val="24"/>
        </w:rPr>
        <w:t>,</w:t>
      </w:r>
      <w:r w:rsidR="00A86A98" w:rsidRPr="00A86A98">
        <w:rPr>
          <w:rFonts w:ascii="Times New Roman" w:hAnsi="Times New Roman" w:cs="Times New Roman"/>
          <w:sz w:val="24"/>
          <w:szCs w:val="24"/>
        </w:rPr>
        <w:t xml:space="preserve"> pressure ulcer risk and much more</w:t>
      </w:r>
      <w:r w:rsidR="00A86A98">
        <w:rPr>
          <w:rFonts w:ascii="Times New Roman" w:hAnsi="Times New Roman" w:cs="Times New Roman"/>
          <w:sz w:val="24"/>
          <w:szCs w:val="24"/>
        </w:rPr>
        <w:t>!!!</w:t>
      </w:r>
    </w:p>
    <w:p w14:paraId="22275A1E" w14:textId="77777777" w:rsidR="00933E76" w:rsidRPr="00933E76" w:rsidRDefault="00933E76" w:rsidP="00933E76">
      <w:pPr>
        <w:pStyle w:val="NoSpacing"/>
        <w:rPr>
          <w:b/>
          <w:bCs/>
          <w:sz w:val="24"/>
          <w:szCs w:val="24"/>
        </w:rPr>
      </w:pPr>
      <w:r>
        <w:rPr>
          <w:rFonts w:ascii="Times New Roman" w:hAnsi="Times New Roman" w:cs="Times New Roman"/>
          <w:color w:val="000000"/>
          <w:sz w:val="24"/>
          <w:szCs w:val="24"/>
        </w:rPr>
        <w:t xml:space="preserve"> </w:t>
      </w:r>
      <w:r>
        <w:rPr>
          <w:bCs/>
        </w:rPr>
        <w:t xml:space="preserve">              </w:t>
      </w:r>
      <w:r w:rsidRPr="00933E76">
        <w:rPr>
          <w:b/>
          <w:bCs/>
          <w:sz w:val="24"/>
          <w:szCs w:val="24"/>
        </w:rPr>
        <w:t>We Sense – 2020- Latest Continence Management – New Innovative Technology</w:t>
      </w:r>
    </w:p>
    <w:p w14:paraId="19D8A7DF" w14:textId="4C97D9FB" w:rsidR="000C099A" w:rsidRDefault="00933E76" w:rsidP="000C099A">
      <w:pPr>
        <w:pStyle w:val="NoSpacing"/>
      </w:pPr>
      <w:r>
        <w:t xml:space="preserve">               </w:t>
      </w:r>
      <w:hyperlink r:id="rId15" w:history="1">
        <w:r w:rsidR="00B63350">
          <w:rPr>
            <w:rStyle w:val="Hyperlink"/>
          </w:rPr>
          <w:t>http://www.predictivehealthdevices.com/products/we-sense/</w:t>
        </w:r>
      </w:hyperlink>
      <w:r w:rsidRPr="005613B8">
        <w:t xml:space="preserve"> </w:t>
      </w:r>
    </w:p>
    <w:p w14:paraId="5EE4D39A" w14:textId="0593D765" w:rsidR="000C099A" w:rsidRDefault="000C099A" w:rsidP="000C099A">
      <w:pPr>
        <w:pStyle w:val="NoSpacing"/>
        <w:ind w:left="360"/>
      </w:pPr>
      <w:r>
        <w:t xml:space="preserve"> </w:t>
      </w:r>
    </w:p>
    <w:p w14:paraId="0717B4D9" w14:textId="6DFDA25D" w:rsidR="003801AD" w:rsidRPr="000C099A" w:rsidRDefault="00933E76" w:rsidP="000C099A">
      <w:pPr>
        <w:pStyle w:val="ListParagraph"/>
        <w:numPr>
          <w:ilvl w:val="0"/>
          <w:numId w:val="32"/>
        </w:numPr>
        <w:rPr>
          <w:rFonts w:ascii="Times New Roman" w:hAnsi="Times New Roman" w:cs="Times New Roman"/>
          <w:b/>
          <w:sz w:val="24"/>
          <w:szCs w:val="24"/>
        </w:rPr>
      </w:pPr>
      <w:r w:rsidRPr="000C099A">
        <w:rPr>
          <w:rFonts w:ascii="Times New Roman" w:hAnsi="Times New Roman" w:cs="Times New Roman"/>
          <w:color w:val="000000"/>
          <w:sz w:val="24"/>
          <w:szCs w:val="24"/>
        </w:rPr>
        <w:t>Offers real-time wetness events monitoring that enables caregivers to change     patients and resident’s briefs at the right time with compliance reporting. This also helps reduce the incidence of falls surrounding toileting issues. Incontinence is continuously monitored reducing costs of Urinary Tract Infections</w:t>
      </w:r>
      <w:r w:rsidR="000C099A">
        <w:rPr>
          <w:rFonts w:ascii="Times New Roman" w:hAnsi="Times New Roman" w:cs="Times New Roman"/>
          <w:color w:val="000000"/>
          <w:sz w:val="24"/>
          <w:szCs w:val="24"/>
        </w:rPr>
        <w:t xml:space="preserve">, </w:t>
      </w:r>
      <w:r w:rsidRPr="000C099A">
        <w:rPr>
          <w:rFonts w:ascii="Times New Roman" w:hAnsi="Times New Roman" w:cs="Times New Roman"/>
          <w:color w:val="000000"/>
          <w:sz w:val="24"/>
          <w:szCs w:val="24"/>
        </w:rPr>
        <w:t>Wounds</w:t>
      </w:r>
      <w:r w:rsidR="000C099A">
        <w:rPr>
          <w:rFonts w:ascii="Times New Roman" w:hAnsi="Times New Roman" w:cs="Times New Roman"/>
          <w:color w:val="000000"/>
          <w:sz w:val="24"/>
          <w:szCs w:val="24"/>
        </w:rPr>
        <w:t xml:space="preserve"> and falls</w:t>
      </w:r>
      <w:r w:rsidRPr="000C099A">
        <w:rPr>
          <w:rFonts w:ascii="Times New Roman" w:hAnsi="Times New Roman" w:cs="Times New Roman"/>
          <w:color w:val="000000"/>
          <w:sz w:val="24"/>
          <w:szCs w:val="24"/>
        </w:rPr>
        <w:t>. All residents are monitored via smart phone or tablet. Overall costs are reduced using less briefs and minimizing staff time and resident discomfort</w:t>
      </w:r>
    </w:p>
    <w:p w14:paraId="42F8B8C9" w14:textId="2804457F" w:rsidR="0097773A" w:rsidRDefault="00E94279" w:rsidP="009A1075">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7773A" w:rsidRPr="00D00102">
        <w:rPr>
          <w:rFonts w:ascii="Times New Roman" w:hAnsi="Times New Roman" w:cs="Times New Roman"/>
          <w:b/>
          <w:bCs/>
          <w:sz w:val="24"/>
          <w:szCs w:val="24"/>
        </w:rPr>
        <w:t xml:space="preserve">UprightVR </w:t>
      </w:r>
      <w:r w:rsidR="00933E76">
        <w:rPr>
          <w:rFonts w:ascii="Times New Roman" w:hAnsi="Times New Roman" w:cs="Times New Roman"/>
          <w:b/>
          <w:bCs/>
          <w:sz w:val="24"/>
          <w:szCs w:val="24"/>
        </w:rPr>
        <w:t>–</w:t>
      </w:r>
      <w:r w:rsidR="0097773A" w:rsidRPr="00D00102">
        <w:rPr>
          <w:rFonts w:ascii="Times New Roman" w:hAnsi="Times New Roman" w:cs="Times New Roman"/>
          <w:b/>
          <w:bCs/>
          <w:sz w:val="24"/>
          <w:szCs w:val="24"/>
        </w:rPr>
        <w:t xml:space="preserve"> </w:t>
      </w:r>
      <w:r w:rsidR="00933E76">
        <w:rPr>
          <w:rFonts w:ascii="Times New Roman" w:hAnsi="Times New Roman" w:cs="Times New Roman"/>
          <w:b/>
          <w:bCs/>
          <w:sz w:val="24"/>
          <w:szCs w:val="24"/>
        </w:rPr>
        <w:t xml:space="preserve">New </w:t>
      </w:r>
      <w:r w:rsidR="0097773A" w:rsidRPr="00D00102">
        <w:rPr>
          <w:rFonts w:ascii="Times New Roman" w:hAnsi="Times New Roman" w:cs="Times New Roman"/>
          <w:b/>
          <w:bCs/>
          <w:sz w:val="24"/>
          <w:szCs w:val="24"/>
        </w:rPr>
        <w:t xml:space="preserve">Technology for Low Cost Fall Prevention Balance and </w:t>
      </w:r>
      <w:r w:rsidR="00933E76">
        <w:rPr>
          <w:rFonts w:ascii="Times New Roman" w:hAnsi="Times New Roman" w:cs="Times New Roman"/>
          <w:b/>
          <w:bCs/>
          <w:sz w:val="24"/>
          <w:szCs w:val="24"/>
        </w:rPr>
        <w:t>Assesment</w:t>
      </w:r>
    </w:p>
    <w:p w14:paraId="2DCAB067" w14:textId="1BDAB75D" w:rsidR="00E94279" w:rsidRPr="005613B8" w:rsidRDefault="00E94279" w:rsidP="009A1075">
      <w:pPr>
        <w:pStyle w:val="NoSpacing"/>
        <w:rPr>
          <w:rFonts w:ascii="Times New Roman" w:hAnsi="Times New Roman" w:cs="Times New Roman"/>
          <w:b/>
          <w:bCs/>
          <w:color w:val="2F5496" w:themeColor="accent1" w:themeShade="BF"/>
          <w:sz w:val="24"/>
          <w:szCs w:val="24"/>
        </w:rPr>
      </w:pPr>
      <w:r>
        <w:rPr>
          <w:rFonts w:ascii="Times New Roman" w:hAnsi="Times New Roman" w:cs="Times New Roman"/>
          <w:b/>
          <w:bCs/>
          <w:sz w:val="24"/>
          <w:szCs w:val="24"/>
        </w:rPr>
        <w:t xml:space="preserve">            </w:t>
      </w:r>
      <w:hyperlink r:id="rId16" w:history="1">
        <w:r w:rsidR="00B63350">
          <w:rPr>
            <w:color w:val="2F5496" w:themeColor="accent1" w:themeShade="BF"/>
            <w:u w:val="single"/>
          </w:rPr>
          <w:t>http://www.predictivehealthdevices.com/products/uprightvr/</w:t>
        </w:r>
      </w:hyperlink>
    </w:p>
    <w:p w14:paraId="5A2CFD66" w14:textId="06654221" w:rsidR="0097773A" w:rsidRPr="00E94279" w:rsidRDefault="0097773A" w:rsidP="00E94279">
      <w:pPr>
        <w:pStyle w:val="NoSpacing"/>
        <w:numPr>
          <w:ilvl w:val="1"/>
          <w:numId w:val="7"/>
        </w:numPr>
        <w:rPr>
          <w:rFonts w:ascii="Times New Roman" w:hAnsi="Times New Roman" w:cs="Times New Roman"/>
          <w:sz w:val="24"/>
          <w:szCs w:val="24"/>
        </w:rPr>
      </w:pPr>
      <w:r w:rsidRPr="00085762">
        <w:rPr>
          <w:rFonts w:ascii="Times New Roman" w:hAnsi="Times New Roman" w:cs="Times New Roman"/>
          <w:sz w:val="24"/>
          <w:szCs w:val="24"/>
        </w:rPr>
        <w:t>Low-cost, easy to administer, ‘</w:t>
      </w:r>
      <w:r w:rsidRPr="00085762">
        <w:rPr>
          <w:rFonts w:ascii="Times New Roman" w:hAnsi="Times New Roman" w:cs="Times New Roman"/>
          <w:i/>
          <w:iCs/>
          <w:sz w:val="24"/>
          <w:szCs w:val="24"/>
        </w:rPr>
        <w:t>pre-fall’</w:t>
      </w:r>
      <w:r w:rsidRPr="00085762">
        <w:rPr>
          <w:rFonts w:ascii="Times New Roman" w:hAnsi="Times New Roman" w:cs="Times New Roman"/>
          <w:sz w:val="24"/>
          <w:szCs w:val="24"/>
        </w:rPr>
        <w:t xml:space="preserve"> balance tests and fall risk assessments must be easily and regularly available, where seniors live, shop, and receive medical care if Government and private fall prevention objectives to be realized.</w:t>
      </w:r>
    </w:p>
    <w:p w14:paraId="1C8373C0" w14:textId="1D0ED6A1" w:rsidR="008875C7" w:rsidRPr="0097773A" w:rsidRDefault="0097773A" w:rsidP="0097773A">
      <w:pPr>
        <w:pStyle w:val="NoSpacing"/>
        <w:numPr>
          <w:ilvl w:val="0"/>
          <w:numId w:val="16"/>
        </w:numPr>
        <w:rPr>
          <w:rFonts w:ascii="Times New Roman" w:hAnsi="Times New Roman" w:cs="Times New Roman"/>
          <w:b/>
          <w:i/>
          <w:sz w:val="24"/>
          <w:szCs w:val="24"/>
        </w:rPr>
      </w:pPr>
      <w:r w:rsidRPr="00085762">
        <w:rPr>
          <w:rFonts w:ascii="Times New Roman" w:hAnsi="Times New Roman" w:cs="Times New Roman"/>
          <w:b/>
          <w:i/>
          <w:sz w:val="24"/>
          <w:szCs w:val="24"/>
        </w:rPr>
        <w:t>Upright</w:t>
      </w:r>
      <w:r>
        <w:rPr>
          <w:rFonts w:ascii="Times New Roman" w:hAnsi="Times New Roman" w:cs="Times New Roman"/>
          <w:b/>
          <w:i/>
          <w:sz w:val="24"/>
          <w:szCs w:val="24"/>
        </w:rPr>
        <w:t>VR</w:t>
      </w:r>
      <w:r w:rsidRPr="00085762">
        <w:rPr>
          <w:rFonts w:ascii="Times New Roman" w:hAnsi="Times New Roman" w:cs="Times New Roman"/>
          <w:b/>
          <w:i/>
          <w:sz w:val="24"/>
          <w:szCs w:val="24"/>
        </w:rPr>
        <w:t xml:space="preserve">’s mission is to “catch them </w:t>
      </w:r>
      <w:r w:rsidRPr="00085762">
        <w:rPr>
          <w:rFonts w:ascii="Times New Roman" w:hAnsi="Times New Roman" w:cs="Times New Roman"/>
          <w:b/>
          <w:i/>
          <w:sz w:val="24"/>
          <w:szCs w:val="24"/>
          <w:u w:val="single"/>
        </w:rPr>
        <w:t>before</w:t>
      </w:r>
      <w:r w:rsidRPr="00085762">
        <w:rPr>
          <w:rFonts w:ascii="Times New Roman" w:hAnsi="Times New Roman" w:cs="Times New Roman"/>
          <w:b/>
          <w:i/>
          <w:sz w:val="24"/>
          <w:szCs w:val="24"/>
        </w:rPr>
        <w:t xml:space="preserve"> they fall” by facilitating a new balance assessment paradigm.</w:t>
      </w:r>
    </w:p>
    <w:p w14:paraId="5F946795" w14:textId="77777777" w:rsidR="008875C7" w:rsidRPr="008875C7" w:rsidRDefault="008875C7" w:rsidP="001F5E0C">
      <w:pPr>
        <w:pStyle w:val="ListParagraph"/>
        <w:rPr>
          <w:rFonts w:ascii="Times New Roman" w:hAnsi="Times New Roman" w:cs="Times New Roman"/>
          <w:sz w:val="24"/>
          <w:szCs w:val="24"/>
        </w:rPr>
      </w:pPr>
    </w:p>
    <w:p w14:paraId="18DB6B70" w14:textId="25184B2A" w:rsidR="00E20CAC" w:rsidRPr="00D00102" w:rsidRDefault="00E20CAC" w:rsidP="009A1075">
      <w:pPr>
        <w:pStyle w:val="ListParagraph"/>
        <w:rPr>
          <w:rFonts w:ascii="Times New Roman" w:hAnsi="Times New Roman" w:cs="Times New Roman"/>
          <w:sz w:val="24"/>
          <w:szCs w:val="24"/>
        </w:rPr>
      </w:pPr>
      <w:r w:rsidRPr="00D00102">
        <w:rPr>
          <w:rFonts w:ascii="Times New Roman" w:hAnsi="Times New Roman" w:cs="Times New Roman"/>
          <w:b/>
          <w:sz w:val="24"/>
          <w:szCs w:val="24"/>
        </w:rPr>
        <w:t xml:space="preserve">Trazer – Most </w:t>
      </w:r>
      <w:r w:rsidR="00AA1FC7" w:rsidRPr="00D00102">
        <w:rPr>
          <w:rFonts w:ascii="Times New Roman" w:hAnsi="Times New Roman" w:cs="Times New Roman"/>
          <w:b/>
          <w:sz w:val="24"/>
          <w:szCs w:val="24"/>
        </w:rPr>
        <w:t>A</w:t>
      </w:r>
      <w:r w:rsidRPr="00D00102">
        <w:rPr>
          <w:rFonts w:ascii="Times New Roman" w:hAnsi="Times New Roman" w:cs="Times New Roman"/>
          <w:b/>
          <w:sz w:val="24"/>
          <w:szCs w:val="24"/>
        </w:rPr>
        <w:t xml:space="preserve">dvanced </w:t>
      </w:r>
      <w:r w:rsidR="00AA1FC7" w:rsidRPr="00D00102">
        <w:rPr>
          <w:rFonts w:ascii="Times New Roman" w:hAnsi="Times New Roman" w:cs="Times New Roman"/>
          <w:b/>
          <w:sz w:val="24"/>
          <w:szCs w:val="24"/>
        </w:rPr>
        <w:t>R</w:t>
      </w:r>
      <w:r w:rsidRPr="00D00102">
        <w:rPr>
          <w:rFonts w:ascii="Times New Roman" w:hAnsi="Times New Roman" w:cs="Times New Roman"/>
          <w:b/>
          <w:sz w:val="24"/>
          <w:szCs w:val="24"/>
        </w:rPr>
        <w:t xml:space="preserve">ehabilitation </w:t>
      </w:r>
      <w:r w:rsidR="00AA1FC7" w:rsidRPr="00D00102">
        <w:rPr>
          <w:rFonts w:ascii="Times New Roman" w:hAnsi="Times New Roman" w:cs="Times New Roman"/>
          <w:b/>
          <w:sz w:val="24"/>
          <w:szCs w:val="24"/>
        </w:rPr>
        <w:t>T</w:t>
      </w:r>
      <w:r w:rsidRPr="00D00102">
        <w:rPr>
          <w:rFonts w:ascii="Times New Roman" w:hAnsi="Times New Roman" w:cs="Times New Roman"/>
          <w:b/>
          <w:sz w:val="24"/>
          <w:szCs w:val="24"/>
        </w:rPr>
        <w:t>echnology</w:t>
      </w:r>
    </w:p>
    <w:p w14:paraId="34B55F36" w14:textId="3310974D" w:rsidR="00E20CAC" w:rsidRPr="0033298E" w:rsidRDefault="00133279" w:rsidP="00E20CAC">
      <w:pPr>
        <w:pStyle w:val="ListParagraph"/>
        <w:rPr>
          <w:rFonts w:ascii="Times New Roman" w:hAnsi="Times New Roman" w:cs="Times New Roman"/>
          <w:sz w:val="24"/>
          <w:szCs w:val="24"/>
        </w:rPr>
      </w:pPr>
      <w:hyperlink r:id="rId17" w:history="1">
        <w:r w:rsidR="00B63350">
          <w:rPr>
            <w:rStyle w:val="Hyperlink"/>
            <w:rFonts w:ascii="Times New Roman" w:eastAsia="Calibri" w:hAnsi="Times New Roman" w:cs="Times New Roman"/>
            <w:color w:val="0563C1"/>
            <w:sz w:val="24"/>
            <w:szCs w:val="24"/>
          </w:rPr>
          <w:t>http://www.predictivehealthdevices.com/products/trazer/</w:t>
        </w:r>
      </w:hyperlink>
      <w:hyperlink r:id="rId18" w:history="1">
        <w:r w:rsidR="00E20CAC" w:rsidRPr="0033298E">
          <w:rPr>
            <w:rStyle w:val="Hyperlink"/>
            <w:rFonts w:ascii="Times New Roman" w:eastAsia="Calibri" w:hAnsi="Times New Roman" w:cs="Times New Roman"/>
            <w:sz w:val="24"/>
            <w:szCs w:val="24"/>
          </w:rPr>
          <w:t xml:space="preserve"> </w:t>
        </w:r>
      </w:hyperlink>
    </w:p>
    <w:p w14:paraId="43C02F96" w14:textId="16C9CBF5" w:rsidR="001F5E0C" w:rsidRDefault="3E282067" w:rsidP="3E282067">
      <w:pPr>
        <w:spacing w:after="240"/>
        <w:ind w:firstLine="720"/>
        <w:rPr>
          <w:rFonts w:ascii="Times New Roman" w:hAnsi="Times New Roman" w:cs="Times New Roman"/>
          <w:sz w:val="24"/>
          <w:szCs w:val="24"/>
        </w:rPr>
      </w:pPr>
      <w:r w:rsidRPr="3E282067">
        <w:rPr>
          <w:rFonts w:ascii="Times New Roman" w:hAnsi="Times New Roman" w:cs="Times New Roman"/>
          <w:sz w:val="24"/>
          <w:szCs w:val="24"/>
        </w:rPr>
        <w:t xml:space="preserve">Nearly 1/3 of seniors living in their own home, or the home of adult children caregivers suffer from a serious fall at least once each year, most will die the first year after a hip fracture.  Many may never completely recover from the injury (Cleveland Clinic, 2016). New technologies are changing the way of healthcare delivery and management as it is becoming more complex and demanding. Each of these low-cost fall products optimizes family member/resident’s safety. Many, of which, are covered in the Medicare/telehealth bill. It is giving hope to the quality of life of seniors. For more information visit </w:t>
      </w:r>
      <w:hyperlink r:id="rId19">
        <w:r w:rsidRPr="3E282067">
          <w:rPr>
            <w:rStyle w:val="Hyperlink"/>
            <w:rFonts w:ascii="Times New Roman" w:hAnsi="Times New Roman" w:cs="Times New Roman"/>
            <w:sz w:val="24"/>
            <w:szCs w:val="24"/>
          </w:rPr>
          <w:t>www.predictivehealthdevices.com</w:t>
        </w:r>
      </w:hyperlink>
      <w:r w:rsidRPr="3E282067">
        <w:rPr>
          <w:rFonts w:ascii="Times New Roman" w:hAnsi="Times New Roman" w:cs="Times New Roman"/>
          <w:sz w:val="24"/>
          <w:szCs w:val="24"/>
        </w:rPr>
        <w:t>.</w:t>
      </w:r>
    </w:p>
    <w:p w14:paraId="15F80E46" w14:textId="3761F351" w:rsidR="00DF5A38" w:rsidRDefault="3E282067" w:rsidP="3E282067">
      <w:pPr>
        <w:pStyle w:val="NormalWeb"/>
        <w:shd w:val="clear" w:color="auto" w:fill="FFFFFF" w:themeFill="background1"/>
        <w:spacing w:before="0" w:beforeAutospacing="0" w:after="0" w:afterAutospacing="0"/>
        <w:rPr>
          <w:color w:val="000000" w:themeColor="text1"/>
        </w:rPr>
      </w:pPr>
      <w:r w:rsidRPr="3E282067">
        <w:rPr>
          <w:rStyle w:val="Strong"/>
          <w:color w:val="000000" w:themeColor="text1"/>
        </w:rPr>
        <w:t>Angela Pritts, RN BSN</w:t>
      </w:r>
      <w:r w:rsidR="00E20CAC">
        <w:br/>
      </w:r>
      <w:r w:rsidRPr="3E282067">
        <w:rPr>
          <w:rStyle w:val="Emphasis"/>
          <w:color w:val="000000" w:themeColor="text1"/>
        </w:rPr>
        <w:t>Clinical Specialist </w:t>
      </w:r>
    </w:p>
    <w:p w14:paraId="6A0CD7ED" w14:textId="57709B06" w:rsidR="00DF5A38" w:rsidRDefault="3E282067" w:rsidP="3E282067">
      <w:pPr>
        <w:pStyle w:val="NormalWeb"/>
        <w:shd w:val="clear" w:color="auto" w:fill="FFFFFF" w:themeFill="background1"/>
        <w:spacing w:before="0" w:beforeAutospacing="0" w:after="0" w:afterAutospacing="0"/>
        <w:rPr>
          <w:color w:val="000000" w:themeColor="text1"/>
        </w:rPr>
      </w:pPr>
      <w:r w:rsidRPr="3E282067">
        <w:rPr>
          <w:rStyle w:val="Strong"/>
          <w:color w:val="000000" w:themeColor="text1"/>
        </w:rPr>
        <w:t>Medical Nurse Training, Inc.</w:t>
      </w:r>
      <w:r w:rsidRPr="3E282067">
        <w:rPr>
          <w:color w:val="000000" w:themeColor="text1"/>
        </w:rPr>
        <w:t xml:space="preserve"> </w:t>
      </w:r>
    </w:p>
    <w:p w14:paraId="04D68453" w14:textId="6BAD1509" w:rsidR="00E20CAC" w:rsidRPr="0033298E" w:rsidRDefault="3E282067" w:rsidP="3E282067">
      <w:pPr>
        <w:pStyle w:val="NormalWeb"/>
        <w:shd w:val="clear" w:color="auto" w:fill="FFFFFF" w:themeFill="background1"/>
        <w:spacing w:before="0" w:beforeAutospacing="0" w:after="0" w:afterAutospacing="0"/>
        <w:rPr>
          <w:color w:val="000000" w:themeColor="text1"/>
        </w:rPr>
      </w:pPr>
      <w:r w:rsidRPr="3E282067">
        <w:rPr>
          <w:rStyle w:val="Strong"/>
          <w:color w:val="000000" w:themeColor="text1"/>
        </w:rPr>
        <w:t>&amp; Predictive Health Devices, Inc.</w:t>
      </w:r>
    </w:p>
    <w:p w14:paraId="5765BB5B" w14:textId="007BAB60" w:rsidR="0038765A" w:rsidRDefault="0038765A" w:rsidP="00E20CAC">
      <w:pPr>
        <w:pStyle w:val="NormalWeb"/>
        <w:shd w:val="clear" w:color="auto" w:fill="FFFFFF"/>
        <w:spacing w:before="0" w:beforeAutospacing="0" w:after="0" w:afterAutospacing="0"/>
        <w:rPr>
          <w:color w:val="000000"/>
          <w:u w:val="single"/>
        </w:rPr>
      </w:pPr>
    </w:p>
    <w:p w14:paraId="0D1109A9" w14:textId="11312CFB" w:rsidR="3E282067" w:rsidRDefault="3E282067" w:rsidP="3E282067">
      <w:pPr>
        <w:pStyle w:val="NormalWeb"/>
        <w:shd w:val="clear" w:color="auto" w:fill="FFFFFF" w:themeFill="background1"/>
        <w:spacing w:before="0" w:beforeAutospacing="0" w:after="0" w:afterAutospacing="0"/>
        <w:rPr>
          <w:color w:val="000000" w:themeColor="text1"/>
          <w:u w:val="single"/>
        </w:rPr>
      </w:pPr>
    </w:p>
    <w:p w14:paraId="3FA39206" w14:textId="07B9EB27" w:rsidR="00E20CAC" w:rsidRDefault="3E282067" w:rsidP="00E20CAC">
      <w:pPr>
        <w:pStyle w:val="NormalWeb"/>
        <w:shd w:val="clear" w:color="auto" w:fill="FFFFFF"/>
        <w:spacing w:before="0" w:beforeAutospacing="0" w:after="0" w:afterAutospacing="0"/>
        <w:rPr>
          <w:color w:val="000000"/>
          <w:u w:val="single"/>
        </w:rPr>
      </w:pPr>
      <w:r w:rsidRPr="3E282067">
        <w:rPr>
          <w:color w:val="000000" w:themeColor="text1"/>
          <w:u w:val="single"/>
        </w:rPr>
        <w:t>PLEASE RESPOND WITH ANY QUESTIONS TO</w:t>
      </w:r>
    </w:p>
    <w:p w14:paraId="4FCFADF6" w14:textId="27A8B73B" w:rsidR="3E282067" w:rsidRDefault="3E282067" w:rsidP="3E282067">
      <w:pPr>
        <w:pStyle w:val="NoSpacing"/>
        <w:shd w:val="clear" w:color="auto" w:fill="FFFFFF" w:themeFill="background1"/>
        <w:rPr>
          <w:rFonts w:ascii="Times New Roman" w:hAnsi="Times New Roman" w:cs="Times New Roman"/>
          <w:sz w:val="24"/>
          <w:szCs w:val="24"/>
        </w:rPr>
      </w:pPr>
    </w:p>
    <w:p w14:paraId="0125BEA2" w14:textId="69BF490C" w:rsidR="00E20CAC" w:rsidRPr="0033298E" w:rsidRDefault="3E282067" w:rsidP="3E282067">
      <w:pPr>
        <w:pStyle w:val="NoSpacing"/>
        <w:shd w:val="clear" w:color="auto" w:fill="FFFFFF" w:themeFill="background1"/>
        <w:rPr>
          <w:rFonts w:ascii="Times New Roman" w:hAnsi="Times New Roman" w:cs="Times New Roman"/>
          <w:sz w:val="24"/>
          <w:szCs w:val="24"/>
        </w:rPr>
      </w:pPr>
      <w:r w:rsidRPr="3E282067">
        <w:rPr>
          <w:rFonts w:ascii="Times New Roman" w:hAnsi="Times New Roman" w:cs="Times New Roman"/>
          <w:sz w:val="24"/>
          <w:szCs w:val="24"/>
        </w:rPr>
        <w:t>Experts for Quality, Fall Prevention and Protection, Risk Management, Training, Marketing and Distribution</w:t>
      </w:r>
    </w:p>
    <w:p w14:paraId="200F0726" w14:textId="77777777" w:rsidR="00E20CAC" w:rsidRPr="0033298E" w:rsidRDefault="00E20CAC" w:rsidP="00E20CAC">
      <w:pPr>
        <w:pStyle w:val="NoSpacing"/>
        <w:rPr>
          <w:rFonts w:ascii="Times New Roman" w:hAnsi="Times New Roman" w:cs="Times New Roman"/>
          <w:sz w:val="24"/>
          <w:szCs w:val="24"/>
        </w:rPr>
      </w:pPr>
    </w:p>
    <w:p w14:paraId="7B91FC6B" w14:textId="77777777" w:rsidR="00E20CAC" w:rsidRPr="0033298E" w:rsidRDefault="00E20CAC" w:rsidP="00E20CAC">
      <w:pPr>
        <w:pStyle w:val="NoSpacing"/>
        <w:rPr>
          <w:rFonts w:ascii="Times New Roman" w:hAnsi="Times New Roman" w:cs="Times New Roman"/>
          <w:sz w:val="24"/>
          <w:szCs w:val="24"/>
        </w:rPr>
      </w:pPr>
      <w:r w:rsidRPr="0033298E">
        <w:rPr>
          <w:rFonts w:ascii="Times New Roman" w:hAnsi="Times New Roman" w:cs="Times New Roman"/>
          <w:sz w:val="24"/>
          <w:szCs w:val="24"/>
        </w:rPr>
        <w:t>Pat Devaney</w:t>
      </w:r>
    </w:p>
    <w:p w14:paraId="2A8D8261" w14:textId="77777777" w:rsidR="00E20CAC" w:rsidRPr="0033298E" w:rsidRDefault="00E20CAC" w:rsidP="00E20CAC">
      <w:pPr>
        <w:pStyle w:val="NoSpacing"/>
        <w:rPr>
          <w:rFonts w:ascii="Times New Roman" w:hAnsi="Times New Roman" w:cs="Times New Roman"/>
          <w:sz w:val="24"/>
          <w:szCs w:val="24"/>
        </w:rPr>
      </w:pPr>
      <w:r w:rsidRPr="0033298E">
        <w:rPr>
          <w:rFonts w:ascii="Times New Roman" w:hAnsi="Times New Roman" w:cs="Times New Roman"/>
          <w:sz w:val="24"/>
          <w:szCs w:val="24"/>
        </w:rPr>
        <w:t>President and CEO</w:t>
      </w:r>
    </w:p>
    <w:p w14:paraId="11CF9BE2" w14:textId="77777777" w:rsidR="00E20CAC" w:rsidRPr="0033298E" w:rsidRDefault="00E20CAC" w:rsidP="00E20CAC">
      <w:pPr>
        <w:pStyle w:val="NoSpacing"/>
        <w:rPr>
          <w:rFonts w:ascii="Times New Roman" w:hAnsi="Times New Roman" w:cs="Times New Roman"/>
          <w:sz w:val="24"/>
          <w:szCs w:val="24"/>
        </w:rPr>
      </w:pPr>
      <w:r w:rsidRPr="0033298E">
        <w:rPr>
          <w:rFonts w:ascii="Times New Roman" w:hAnsi="Times New Roman" w:cs="Times New Roman"/>
          <w:sz w:val="24"/>
          <w:szCs w:val="24"/>
        </w:rPr>
        <w:t>Medical Nurse Training and Distribution Inc.</w:t>
      </w:r>
    </w:p>
    <w:p w14:paraId="649BDC01" w14:textId="45C1FB44" w:rsidR="00E20CAC" w:rsidRDefault="00E20CAC" w:rsidP="00E20CAC">
      <w:pPr>
        <w:pStyle w:val="NoSpacing"/>
        <w:rPr>
          <w:rFonts w:ascii="Times New Roman" w:hAnsi="Times New Roman" w:cs="Times New Roman"/>
          <w:sz w:val="24"/>
          <w:szCs w:val="24"/>
        </w:rPr>
      </w:pPr>
      <w:r w:rsidRPr="0033298E">
        <w:rPr>
          <w:rFonts w:ascii="Times New Roman" w:hAnsi="Times New Roman" w:cs="Times New Roman"/>
          <w:sz w:val="24"/>
          <w:szCs w:val="24"/>
        </w:rPr>
        <w:t>And Subsidiary, Predictive Health Devices Inc.</w:t>
      </w:r>
    </w:p>
    <w:p w14:paraId="47D6F7B0" w14:textId="7AC2F888" w:rsidR="004C4EBB" w:rsidRDefault="00133279" w:rsidP="004C4EBB">
      <w:pPr>
        <w:pStyle w:val="NoSpacing"/>
        <w:rPr>
          <w:rStyle w:val="Hyperlink"/>
          <w:rFonts w:ascii="Times New Roman" w:hAnsi="Times New Roman" w:cs="Times New Roman"/>
          <w:bCs/>
          <w:iCs/>
          <w:sz w:val="24"/>
          <w:szCs w:val="24"/>
        </w:rPr>
      </w:pPr>
      <w:hyperlink r:id="rId20" w:history="1">
        <w:r w:rsidR="009A1075" w:rsidRPr="00DB3558">
          <w:rPr>
            <w:rStyle w:val="Hyperlink"/>
            <w:rFonts w:ascii="Times New Roman" w:hAnsi="Times New Roman" w:cs="Times New Roman"/>
            <w:bCs/>
            <w:iCs/>
            <w:sz w:val="24"/>
            <w:szCs w:val="24"/>
          </w:rPr>
          <w:t>www.predictivehealthdevices.com</w:t>
        </w:r>
      </w:hyperlink>
      <w:r w:rsidR="009A1075">
        <w:rPr>
          <w:rStyle w:val="Hyperlink"/>
          <w:rFonts w:ascii="Times New Roman" w:hAnsi="Times New Roman" w:cs="Times New Roman"/>
          <w:bCs/>
          <w:iCs/>
          <w:sz w:val="24"/>
          <w:szCs w:val="24"/>
        </w:rPr>
        <w:t xml:space="preserve"> </w:t>
      </w:r>
    </w:p>
    <w:p w14:paraId="24C56ADA" w14:textId="3F2B7D93" w:rsidR="009A1075" w:rsidRPr="009A1075" w:rsidRDefault="009A1075" w:rsidP="004C4EBB">
      <w:pPr>
        <w:pStyle w:val="NoSpacing"/>
        <w:rPr>
          <w:rFonts w:ascii="Times New Roman" w:hAnsi="Times New Roman" w:cs="Times New Roman"/>
          <w:sz w:val="24"/>
          <w:szCs w:val="24"/>
        </w:rPr>
      </w:pPr>
      <w:r w:rsidRPr="009A1075">
        <w:rPr>
          <w:rStyle w:val="Hyperlink"/>
          <w:rFonts w:ascii="Times New Roman" w:hAnsi="Times New Roman" w:cs="Times New Roman"/>
          <w:bCs/>
          <w:iCs/>
          <w:color w:val="auto"/>
          <w:sz w:val="24"/>
          <w:szCs w:val="24"/>
          <w:u w:val="none"/>
        </w:rPr>
        <w:t>800-674-3476</w:t>
      </w:r>
    </w:p>
    <w:p w14:paraId="1C16E6FA" w14:textId="77777777" w:rsidR="000B0234" w:rsidRDefault="000B0234" w:rsidP="004C4EBB">
      <w:pPr>
        <w:pStyle w:val="NoSpacing"/>
        <w:rPr>
          <w:rFonts w:ascii="Times New Roman" w:hAnsi="Times New Roman" w:cs="Times New Roman"/>
          <w:sz w:val="24"/>
          <w:szCs w:val="24"/>
        </w:rPr>
      </w:pPr>
    </w:p>
    <w:p w14:paraId="138FE5F6" w14:textId="77777777" w:rsidR="00F2428C" w:rsidRDefault="00F2428C" w:rsidP="00F2428C">
      <w:pPr>
        <w:pStyle w:val="NoSpacing"/>
        <w:rPr>
          <w:rFonts w:ascii="Times New Roman" w:hAnsi="Times New Roman" w:cs="Times New Roman"/>
          <w:sz w:val="24"/>
          <w:szCs w:val="24"/>
        </w:rPr>
      </w:pPr>
    </w:p>
    <w:p w14:paraId="7727BB2E" w14:textId="77777777" w:rsidR="00E20CAC" w:rsidRPr="0033298E" w:rsidRDefault="00E20CAC" w:rsidP="00E20CAC">
      <w:pPr>
        <w:rPr>
          <w:rFonts w:ascii="Times New Roman" w:hAnsi="Times New Roman" w:cs="Times New Roman"/>
          <w:sz w:val="24"/>
          <w:szCs w:val="24"/>
        </w:rPr>
      </w:pPr>
    </w:p>
    <w:sectPr w:rsidR="00E20CAC" w:rsidRPr="0033298E" w:rsidSect="00974A3C">
      <w:headerReference w:type="even"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4A2C" w14:textId="77777777" w:rsidR="00133279" w:rsidRDefault="00133279" w:rsidP="00877057">
      <w:pPr>
        <w:spacing w:after="0" w:line="240" w:lineRule="auto"/>
      </w:pPr>
      <w:r>
        <w:separator/>
      </w:r>
    </w:p>
  </w:endnote>
  <w:endnote w:type="continuationSeparator" w:id="0">
    <w:p w14:paraId="5FA980C5" w14:textId="77777777" w:rsidR="00133279" w:rsidRDefault="00133279" w:rsidP="00877057">
      <w:pPr>
        <w:spacing w:after="0" w:line="240" w:lineRule="auto"/>
      </w:pPr>
      <w:r>
        <w:continuationSeparator/>
      </w:r>
    </w:p>
  </w:endnote>
  <w:endnote w:type="continuationNotice" w:id="1">
    <w:p w14:paraId="02AF1047" w14:textId="77777777" w:rsidR="00133279" w:rsidRDefault="00133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725AB741" w14:paraId="069D6CFD" w14:textId="77777777" w:rsidTr="725AB741">
      <w:tc>
        <w:tcPr>
          <w:tcW w:w="3600" w:type="dxa"/>
        </w:tcPr>
        <w:p w14:paraId="06C0EF16" w14:textId="38B73E72" w:rsidR="725AB741" w:rsidRDefault="725AB741" w:rsidP="003801AD">
          <w:pPr>
            <w:pStyle w:val="Header"/>
          </w:pPr>
        </w:p>
      </w:tc>
      <w:tc>
        <w:tcPr>
          <w:tcW w:w="3600" w:type="dxa"/>
        </w:tcPr>
        <w:p w14:paraId="49DCE1CF" w14:textId="1C9E1687" w:rsidR="725AB741" w:rsidRDefault="725AB741" w:rsidP="725AB741">
          <w:pPr>
            <w:pStyle w:val="Header"/>
            <w:jc w:val="center"/>
          </w:pPr>
        </w:p>
      </w:tc>
      <w:tc>
        <w:tcPr>
          <w:tcW w:w="3600" w:type="dxa"/>
        </w:tcPr>
        <w:p w14:paraId="6C4A2FA6" w14:textId="6BEC2048" w:rsidR="725AB741" w:rsidRDefault="725AB741" w:rsidP="725AB741">
          <w:pPr>
            <w:pStyle w:val="Header"/>
            <w:ind w:right="-115"/>
            <w:jc w:val="right"/>
          </w:pPr>
        </w:p>
      </w:tc>
    </w:tr>
  </w:tbl>
  <w:p w14:paraId="2038C0C8" w14:textId="3BCEF367" w:rsidR="725AB741" w:rsidRDefault="725AB741" w:rsidP="725AB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BFDAA" w14:textId="77777777" w:rsidR="00133279" w:rsidRDefault="00133279" w:rsidP="00877057">
      <w:pPr>
        <w:spacing w:after="0" w:line="240" w:lineRule="auto"/>
      </w:pPr>
      <w:r>
        <w:separator/>
      </w:r>
    </w:p>
  </w:footnote>
  <w:footnote w:type="continuationSeparator" w:id="0">
    <w:p w14:paraId="06DE5B94" w14:textId="77777777" w:rsidR="00133279" w:rsidRDefault="00133279" w:rsidP="00877057">
      <w:pPr>
        <w:spacing w:after="0" w:line="240" w:lineRule="auto"/>
      </w:pPr>
      <w:r>
        <w:continuationSeparator/>
      </w:r>
    </w:p>
  </w:footnote>
  <w:footnote w:type="continuationNotice" w:id="1">
    <w:p w14:paraId="16C6EDE1" w14:textId="77777777" w:rsidR="00133279" w:rsidRDefault="001332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3338" w14:textId="148C7288" w:rsidR="00877057" w:rsidRDefault="00133279">
    <w:pPr>
      <w:pStyle w:val="Header"/>
    </w:pPr>
    <w:r>
      <w:rPr>
        <w:noProof/>
      </w:rPr>
      <w:pict w14:anchorId="12E3C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94469" o:spid="_x0000_s2050" type="#_x0000_t75" alt="PDH Header-Footer" style="position:absolute;margin-left:0;margin-top:0;width:550.3pt;height:728.4pt;z-index:-251658239;mso-wrap-edited:f;mso-width-percent:0;mso-height-percent:0;mso-position-horizontal:center;mso-position-horizontal-relative:margin;mso-position-vertical:center;mso-position-vertical-relative:margin;mso-width-percent:0;mso-height-percent:0" o:allowincell="f">
          <v:imagedata r:id="rId1" o:title="PDH Header-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4EA7" w14:textId="786CDD12" w:rsidR="00877057" w:rsidRDefault="00133279">
    <w:pPr>
      <w:pStyle w:val="Header"/>
    </w:pPr>
    <w:r>
      <w:rPr>
        <w:noProof/>
      </w:rPr>
      <w:pict w14:anchorId="40CF1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794468" o:spid="_x0000_s2049" type="#_x0000_t75" alt="PDH Header-Footer" style="position:absolute;margin-left:0;margin-top:0;width:550.3pt;height:728.4pt;z-index:-251658240;mso-wrap-edited:f;mso-width-percent:0;mso-height-percent:0;mso-position-horizontal:center;mso-position-horizontal-relative:margin;mso-position-vertical:center;mso-position-vertical-relative:margin;mso-width-percent:0;mso-height-percent:0" o:allowincell="f">
          <v:imagedata r:id="rId1" o:title="PDH Header-Foo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460"/>
    <w:multiLevelType w:val="hybridMultilevel"/>
    <w:tmpl w:val="ADAC20F2"/>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 w15:restartNumberingAfterBreak="0">
    <w:nsid w:val="085559A9"/>
    <w:multiLevelType w:val="multilevel"/>
    <w:tmpl w:val="053C2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F84E64"/>
    <w:multiLevelType w:val="hybridMultilevel"/>
    <w:tmpl w:val="4CD61B80"/>
    <w:lvl w:ilvl="0" w:tplc="84AAF2EA">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F50B9E"/>
    <w:multiLevelType w:val="hybridMultilevel"/>
    <w:tmpl w:val="59B29172"/>
    <w:lvl w:ilvl="0" w:tplc="84AAF2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962D3A"/>
    <w:multiLevelType w:val="hybridMultilevel"/>
    <w:tmpl w:val="94E8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A17D4"/>
    <w:multiLevelType w:val="hybridMultilevel"/>
    <w:tmpl w:val="A9A6CB0C"/>
    <w:lvl w:ilvl="0" w:tplc="84AAF2EA">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1B30A1"/>
    <w:multiLevelType w:val="hybridMultilevel"/>
    <w:tmpl w:val="AF24AE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6AA35B9"/>
    <w:multiLevelType w:val="hybridMultilevel"/>
    <w:tmpl w:val="8EB4284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17752A2E"/>
    <w:multiLevelType w:val="hybridMultilevel"/>
    <w:tmpl w:val="E486A62E"/>
    <w:lvl w:ilvl="0" w:tplc="84AAF2EA">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180385"/>
    <w:multiLevelType w:val="hybridMultilevel"/>
    <w:tmpl w:val="48EAB268"/>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0" w15:restartNumberingAfterBreak="0">
    <w:nsid w:val="1BC51439"/>
    <w:multiLevelType w:val="hybridMultilevel"/>
    <w:tmpl w:val="14348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A2A84"/>
    <w:multiLevelType w:val="hybridMultilevel"/>
    <w:tmpl w:val="6830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B4B35"/>
    <w:multiLevelType w:val="hybridMultilevel"/>
    <w:tmpl w:val="FAB6A2C0"/>
    <w:lvl w:ilvl="0" w:tplc="84AAF2EA">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650233"/>
    <w:multiLevelType w:val="hybridMultilevel"/>
    <w:tmpl w:val="3AA06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124811"/>
    <w:multiLevelType w:val="hybridMultilevel"/>
    <w:tmpl w:val="EB4A262A"/>
    <w:lvl w:ilvl="0" w:tplc="84AAF2EA">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7D3D53"/>
    <w:multiLevelType w:val="hybridMultilevel"/>
    <w:tmpl w:val="8FF0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C2E74"/>
    <w:multiLevelType w:val="hybridMultilevel"/>
    <w:tmpl w:val="ABA69DE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15:restartNumberingAfterBreak="0">
    <w:nsid w:val="31D045F3"/>
    <w:multiLevelType w:val="hybridMultilevel"/>
    <w:tmpl w:val="8392F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DE6980"/>
    <w:multiLevelType w:val="hybridMultilevel"/>
    <w:tmpl w:val="3BC2C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276D33"/>
    <w:multiLevelType w:val="hybridMultilevel"/>
    <w:tmpl w:val="265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B0110"/>
    <w:multiLevelType w:val="hybridMultilevel"/>
    <w:tmpl w:val="CCB85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4F1837"/>
    <w:multiLevelType w:val="hybridMultilevel"/>
    <w:tmpl w:val="55F2B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CA708C"/>
    <w:multiLevelType w:val="hybridMultilevel"/>
    <w:tmpl w:val="EF2E44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071546B"/>
    <w:multiLevelType w:val="hybridMultilevel"/>
    <w:tmpl w:val="A224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F1AA1"/>
    <w:multiLevelType w:val="hybridMultilevel"/>
    <w:tmpl w:val="3A145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E9735C"/>
    <w:multiLevelType w:val="hybridMultilevel"/>
    <w:tmpl w:val="D368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1DA"/>
    <w:multiLevelType w:val="multilevel"/>
    <w:tmpl w:val="497EE530"/>
    <w:lvl w:ilvl="0">
      <w:start w:val="1"/>
      <w:numFmt w:val="bullet"/>
      <w:lvlText w:val=""/>
      <w:lvlJc w:val="left"/>
      <w:pPr>
        <w:ind w:left="1440" w:hanging="360"/>
      </w:pPr>
      <w:rPr>
        <w:rFonts w:ascii="Symbol" w:hAnsi="Symbol" w:hint="default"/>
        <w:sz w:val="24"/>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62200A6"/>
    <w:multiLevelType w:val="hybridMultilevel"/>
    <w:tmpl w:val="1792A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2D03CC"/>
    <w:multiLevelType w:val="multilevel"/>
    <w:tmpl w:val="A81CE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8972868"/>
    <w:multiLevelType w:val="hybridMultilevel"/>
    <w:tmpl w:val="B0043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C158F4"/>
    <w:multiLevelType w:val="hybridMultilevel"/>
    <w:tmpl w:val="9EC2F276"/>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31" w15:restartNumberingAfterBreak="0">
    <w:nsid w:val="6BFA1155"/>
    <w:multiLevelType w:val="hybridMultilevel"/>
    <w:tmpl w:val="5CFC9D0A"/>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2" w15:restartNumberingAfterBreak="0">
    <w:nsid w:val="6FA30264"/>
    <w:multiLevelType w:val="hybridMultilevel"/>
    <w:tmpl w:val="A93AC11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3" w15:restartNumberingAfterBreak="0">
    <w:nsid w:val="75685707"/>
    <w:multiLevelType w:val="hybridMultilevel"/>
    <w:tmpl w:val="CBE0EDB2"/>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34" w15:restartNumberingAfterBreak="0">
    <w:nsid w:val="788730EA"/>
    <w:multiLevelType w:val="hybridMultilevel"/>
    <w:tmpl w:val="5C6E3E5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5" w15:restartNumberingAfterBreak="0">
    <w:nsid w:val="795E550D"/>
    <w:multiLevelType w:val="hybridMultilevel"/>
    <w:tmpl w:val="32D6A06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15:restartNumberingAfterBreak="0">
    <w:nsid w:val="7C604B83"/>
    <w:multiLevelType w:val="hybridMultilevel"/>
    <w:tmpl w:val="25326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E3168B5"/>
    <w:multiLevelType w:val="hybridMultilevel"/>
    <w:tmpl w:val="4B88063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4"/>
  </w:num>
  <w:num w:numId="2">
    <w:abstractNumId w:val="24"/>
  </w:num>
  <w:num w:numId="3">
    <w:abstractNumId w:val="17"/>
  </w:num>
  <w:num w:numId="4">
    <w:abstractNumId w:val="36"/>
  </w:num>
  <w:num w:numId="5">
    <w:abstractNumId w:val="3"/>
  </w:num>
  <w:num w:numId="6">
    <w:abstractNumId w:val="8"/>
  </w:num>
  <w:num w:numId="7">
    <w:abstractNumId w:val="14"/>
  </w:num>
  <w:num w:numId="8">
    <w:abstractNumId w:val="5"/>
  </w:num>
  <w:num w:numId="9">
    <w:abstractNumId w:val="12"/>
  </w:num>
  <w:num w:numId="10">
    <w:abstractNumId w:val="2"/>
  </w:num>
  <w:num w:numId="11">
    <w:abstractNumId w:val="28"/>
  </w:num>
  <w:num w:numId="12">
    <w:abstractNumId w:val="1"/>
  </w:num>
  <w:num w:numId="13">
    <w:abstractNumId w:val="21"/>
  </w:num>
  <w:num w:numId="14">
    <w:abstractNumId w:val="27"/>
  </w:num>
  <w:num w:numId="15">
    <w:abstractNumId w:val="26"/>
  </w:num>
  <w:num w:numId="16">
    <w:abstractNumId w:val="18"/>
  </w:num>
  <w:num w:numId="17">
    <w:abstractNumId w:val="13"/>
  </w:num>
  <w:num w:numId="18">
    <w:abstractNumId w:val="33"/>
  </w:num>
  <w:num w:numId="19">
    <w:abstractNumId w:val="10"/>
  </w:num>
  <w:num w:numId="20">
    <w:abstractNumId w:val="29"/>
  </w:num>
  <w:num w:numId="21">
    <w:abstractNumId w:val="23"/>
  </w:num>
  <w:num w:numId="22">
    <w:abstractNumId w:val="35"/>
  </w:num>
  <w:num w:numId="23">
    <w:abstractNumId w:val="37"/>
  </w:num>
  <w:num w:numId="24">
    <w:abstractNumId w:val="16"/>
  </w:num>
  <w:num w:numId="25">
    <w:abstractNumId w:val="9"/>
  </w:num>
  <w:num w:numId="26">
    <w:abstractNumId w:val="4"/>
  </w:num>
  <w:num w:numId="27">
    <w:abstractNumId w:val="7"/>
  </w:num>
  <w:num w:numId="28">
    <w:abstractNumId w:val="30"/>
  </w:num>
  <w:num w:numId="29">
    <w:abstractNumId w:val="19"/>
  </w:num>
  <w:num w:numId="30">
    <w:abstractNumId w:val="15"/>
  </w:num>
  <w:num w:numId="31">
    <w:abstractNumId w:val="25"/>
  </w:num>
  <w:num w:numId="32">
    <w:abstractNumId w:val="20"/>
  </w:num>
  <w:num w:numId="33">
    <w:abstractNumId w:val="34"/>
  </w:num>
  <w:num w:numId="34">
    <w:abstractNumId w:val="0"/>
  </w:num>
  <w:num w:numId="35">
    <w:abstractNumId w:val="31"/>
  </w:num>
  <w:num w:numId="36">
    <w:abstractNumId w:val="6"/>
  </w:num>
  <w:num w:numId="37">
    <w:abstractNumId w:val="22"/>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57"/>
    <w:rsid w:val="00026AF0"/>
    <w:rsid w:val="00027FE4"/>
    <w:rsid w:val="00031086"/>
    <w:rsid w:val="00037477"/>
    <w:rsid w:val="00044EB2"/>
    <w:rsid w:val="00052B9F"/>
    <w:rsid w:val="00065832"/>
    <w:rsid w:val="00082DFD"/>
    <w:rsid w:val="00085762"/>
    <w:rsid w:val="000973FB"/>
    <w:rsid w:val="000A1BD3"/>
    <w:rsid w:val="000B0234"/>
    <w:rsid w:val="000B3F63"/>
    <w:rsid w:val="000C099A"/>
    <w:rsid w:val="000C7667"/>
    <w:rsid w:val="000E7C3A"/>
    <w:rsid w:val="000F030A"/>
    <w:rsid w:val="000F7E94"/>
    <w:rsid w:val="00133279"/>
    <w:rsid w:val="00137D19"/>
    <w:rsid w:val="001417EC"/>
    <w:rsid w:val="00147C4B"/>
    <w:rsid w:val="001508C1"/>
    <w:rsid w:val="001512E5"/>
    <w:rsid w:val="00164DD2"/>
    <w:rsid w:val="00166ECF"/>
    <w:rsid w:val="001D1AC4"/>
    <w:rsid w:val="001D3132"/>
    <w:rsid w:val="001D4278"/>
    <w:rsid w:val="001F5E0C"/>
    <w:rsid w:val="00210A6B"/>
    <w:rsid w:val="00223C44"/>
    <w:rsid w:val="002367B8"/>
    <w:rsid w:val="002448BE"/>
    <w:rsid w:val="00254A77"/>
    <w:rsid w:val="00283571"/>
    <w:rsid w:val="002D373A"/>
    <w:rsid w:val="002D4E43"/>
    <w:rsid w:val="002D6BCD"/>
    <w:rsid w:val="002E0A7A"/>
    <w:rsid w:val="002F17BC"/>
    <w:rsid w:val="00300C71"/>
    <w:rsid w:val="0030378A"/>
    <w:rsid w:val="00314DBF"/>
    <w:rsid w:val="003206CD"/>
    <w:rsid w:val="0033298E"/>
    <w:rsid w:val="00340F2C"/>
    <w:rsid w:val="0034204F"/>
    <w:rsid w:val="00363C58"/>
    <w:rsid w:val="003801AD"/>
    <w:rsid w:val="0038765A"/>
    <w:rsid w:val="003B1C3E"/>
    <w:rsid w:val="003B2795"/>
    <w:rsid w:val="003B2D29"/>
    <w:rsid w:val="003B7379"/>
    <w:rsid w:val="003C02B1"/>
    <w:rsid w:val="003E0592"/>
    <w:rsid w:val="003F1398"/>
    <w:rsid w:val="0040314D"/>
    <w:rsid w:val="004034D4"/>
    <w:rsid w:val="00442A74"/>
    <w:rsid w:val="004B5639"/>
    <w:rsid w:val="004C4EBB"/>
    <w:rsid w:val="004D1EDD"/>
    <w:rsid w:val="004E15DD"/>
    <w:rsid w:val="004E2935"/>
    <w:rsid w:val="004E50F5"/>
    <w:rsid w:val="004F5606"/>
    <w:rsid w:val="00500ED9"/>
    <w:rsid w:val="00507181"/>
    <w:rsid w:val="005108A7"/>
    <w:rsid w:val="0053048D"/>
    <w:rsid w:val="005613B8"/>
    <w:rsid w:val="00567FA4"/>
    <w:rsid w:val="0057105A"/>
    <w:rsid w:val="005A3EF3"/>
    <w:rsid w:val="005A43AC"/>
    <w:rsid w:val="005A51E4"/>
    <w:rsid w:val="005D20C2"/>
    <w:rsid w:val="00627CA9"/>
    <w:rsid w:val="0063049F"/>
    <w:rsid w:val="00631FBB"/>
    <w:rsid w:val="0067791A"/>
    <w:rsid w:val="00680A58"/>
    <w:rsid w:val="00693941"/>
    <w:rsid w:val="0069656F"/>
    <w:rsid w:val="006D22BA"/>
    <w:rsid w:val="006E1767"/>
    <w:rsid w:val="00715CE8"/>
    <w:rsid w:val="007423BF"/>
    <w:rsid w:val="00751336"/>
    <w:rsid w:val="00770F12"/>
    <w:rsid w:val="007734C2"/>
    <w:rsid w:val="007A71A1"/>
    <w:rsid w:val="007B3991"/>
    <w:rsid w:val="007C266E"/>
    <w:rsid w:val="007C5AC4"/>
    <w:rsid w:val="007C673B"/>
    <w:rsid w:val="007D107A"/>
    <w:rsid w:val="007D419A"/>
    <w:rsid w:val="007D6B2D"/>
    <w:rsid w:val="007E1E45"/>
    <w:rsid w:val="007E2E28"/>
    <w:rsid w:val="00860987"/>
    <w:rsid w:val="00860D79"/>
    <w:rsid w:val="0086772D"/>
    <w:rsid w:val="0086798E"/>
    <w:rsid w:val="00877057"/>
    <w:rsid w:val="008875C7"/>
    <w:rsid w:val="008A3330"/>
    <w:rsid w:val="008A3AB6"/>
    <w:rsid w:val="008D1D49"/>
    <w:rsid w:val="008D4011"/>
    <w:rsid w:val="008F625E"/>
    <w:rsid w:val="00900357"/>
    <w:rsid w:val="009123EF"/>
    <w:rsid w:val="00933E76"/>
    <w:rsid w:val="00934703"/>
    <w:rsid w:val="00935C7D"/>
    <w:rsid w:val="00961CD0"/>
    <w:rsid w:val="00974A3C"/>
    <w:rsid w:val="0097773A"/>
    <w:rsid w:val="009A1075"/>
    <w:rsid w:val="009A3920"/>
    <w:rsid w:val="009C614C"/>
    <w:rsid w:val="009D0809"/>
    <w:rsid w:val="009D733E"/>
    <w:rsid w:val="009E2D53"/>
    <w:rsid w:val="009E5785"/>
    <w:rsid w:val="00A141E0"/>
    <w:rsid w:val="00A86A98"/>
    <w:rsid w:val="00A87CD1"/>
    <w:rsid w:val="00A95F5A"/>
    <w:rsid w:val="00AA1FC7"/>
    <w:rsid w:val="00AB0C25"/>
    <w:rsid w:val="00AB4A67"/>
    <w:rsid w:val="00AD0F57"/>
    <w:rsid w:val="00AE6C66"/>
    <w:rsid w:val="00B237D7"/>
    <w:rsid w:val="00B27EB0"/>
    <w:rsid w:val="00B438A8"/>
    <w:rsid w:val="00B63350"/>
    <w:rsid w:val="00B66DD1"/>
    <w:rsid w:val="00B70F83"/>
    <w:rsid w:val="00B723FA"/>
    <w:rsid w:val="00B83170"/>
    <w:rsid w:val="00B876B4"/>
    <w:rsid w:val="00B9266E"/>
    <w:rsid w:val="00B94929"/>
    <w:rsid w:val="00BC5296"/>
    <w:rsid w:val="00BC553B"/>
    <w:rsid w:val="00BC6070"/>
    <w:rsid w:val="00BD3A0A"/>
    <w:rsid w:val="00BF043E"/>
    <w:rsid w:val="00C07035"/>
    <w:rsid w:val="00C17450"/>
    <w:rsid w:val="00C440AC"/>
    <w:rsid w:val="00C5188B"/>
    <w:rsid w:val="00C67418"/>
    <w:rsid w:val="00C73CA8"/>
    <w:rsid w:val="00CA7615"/>
    <w:rsid w:val="00CD57B9"/>
    <w:rsid w:val="00CE21AD"/>
    <w:rsid w:val="00CE28C1"/>
    <w:rsid w:val="00D00102"/>
    <w:rsid w:val="00D0089E"/>
    <w:rsid w:val="00D1515A"/>
    <w:rsid w:val="00D25C32"/>
    <w:rsid w:val="00D26FFF"/>
    <w:rsid w:val="00D33FA5"/>
    <w:rsid w:val="00D64619"/>
    <w:rsid w:val="00D66CE5"/>
    <w:rsid w:val="00D8061E"/>
    <w:rsid w:val="00DC0D22"/>
    <w:rsid w:val="00DC7E55"/>
    <w:rsid w:val="00DF5A38"/>
    <w:rsid w:val="00E129DD"/>
    <w:rsid w:val="00E20CAC"/>
    <w:rsid w:val="00E37F04"/>
    <w:rsid w:val="00E435EE"/>
    <w:rsid w:val="00E94279"/>
    <w:rsid w:val="00EA6E27"/>
    <w:rsid w:val="00EB6B5A"/>
    <w:rsid w:val="00EB719B"/>
    <w:rsid w:val="00ED4685"/>
    <w:rsid w:val="00ED63AE"/>
    <w:rsid w:val="00F11955"/>
    <w:rsid w:val="00F1548C"/>
    <w:rsid w:val="00F210E5"/>
    <w:rsid w:val="00F23738"/>
    <w:rsid w:val="00F2428C"/>
    <w:rsid w:val="00F601DC"/>
    <w:rsid w:val="00F85EF3"/>
    <w:rsid w:val="00F8619B"/>
    <w:rsid w:val="00FA3B8D"/>
    <w:rsid w:val="222D03EB"/>
    <w:rsid w:val="2EA30400"/>
    <w:rsid w:val="3E282067"/>
    <w:rsid w:val="4213E142"/>
    <w:rsid w:val="5FF4B145"/>
    <w:rsid w:val="725AB741"/>
    <w:rsid w:val="739B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8F58F0"/>
  <w15:docId w15:val="{EDACFADB-2ED7-460A-9915-56FA6B07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57"/>
  </w:style>
  <w:style w:type="paragraph" w:styleId="Footer">
    <w:name w:val="footer"/>
    <w:basedOn w:val="Normal"/>
    <w:link w:val="FooterChar"/>
    <w:uiPriority w:val="99"/>
    <w:unhideWhenUsed/>
    <w:rsid w:val="0087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57"/>
  </w:style>
  <w:style w:type="character" w:styleId="Hyperlink">
    <w:name w:val="Hyperlink"/>
    <w:basedOn w:val="DefaultParagraphFont"/>
    <w:uiPriority w:val="99"/>
    <w:unhideWhenUsed/>
    <w:rsid w:val="00A141E0"/>
    <w:rPr>
      <w:color w:val="0563C1" w:themeColor="hyperlink"/>
      <w:u w:val="single"/>
    </w:rPr>
  </w:style>
  <w:style w:type="character" w:customStyle="1" w:styleId="UnresolvedMention1">
    <w:name w:val="Unresolved Mention1"/>
    <w:basedOn w:val="DefaultParagraphFont"/>
    <w:uiPriority w:val="99"/>
    <w:semiHidden/>
    <w:unhideWhenUsed/>
    <w:rsid w:val="00A141E0"/>
    <w:rPr>
      <w:color w:val="605E5C"/>
      <w:shd w:val="clear" w:color="auto" w:fill="E1DFDD"/>
    </w:rPr>
  </w:style>
  <w:style w:type="character" w:styleId="FollowedHyperlink">
    <w:name w:val="FollowedHyperlink"/>
    <w:basedOn w:val="DefaultParagraphFont"/>
    <w:uiPriority w:val="99"/>
    <w:semiHidden/>
    <w:unhideWhenUsed/>
    <w:rsid w:val="00A141E0"/>
    <w:rPr>
      <w:color w:val="954F72" w:themeColor="followedHyperlink"/>
      <w:u w:val="single"/>
    </w:rPr>
  </w:style>
  <w:style w:type="paragraph" w:styleId="NormalWeb">
    <w:name w:val="Normal (Web)"/>
    <w:basedOn w:val="Normal"/>
    <w:uiPriority w:val="99"/>
    <w:semiHidden/>
    <w:unhideWhenUsed/>
    <w:rsid w:val="00E20CA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0CAC"/>
    <w:pPr>
      <w:spacing w:after="0" w:line="240" w:lineRule="auto"/>
    </w:pPr>
  </w:style>
  <w:style w:type="paragraph" w:styleId="ListParagraph">
    <w:name w:val="List Paragraph"/>
    <w:basedOn w:val="Normal"/>
    <w:uiPriority w:val="34"/>
    <w:qFormat/>
    <w:rsid w:val="00E20CAC"/>
    <w:pPr>
      <w:ind w:left="720"/>
      <w:contextualSpacing/>
    </w:pPr>
  </w:style>
  <w:style w:type="character" w:styleId="Strong">
    <w:name w:val="Strong"/>
    <w:basedOn w:val="DefaultParagraphFont"/>
    <w:uiPriority w:val="22"/>
    <w:qFormat/>
    <w:rsid w:val="00E20CAC"/>
    <w:rPr>
      <w:b/>
      <w:bCs/>
    </w:rPr>
  </w:style>
  <w:style w:type="character" w:styleId="Emphasis">
    <w:name w:val="Emphasis"/>
    <w:basedOn w:val="DefaultParagraphFont"/>
    <w:uiPriority w:val="20"/>
    <w:qFormat/>
    <w:rsid w:val="00E20CAC"/>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9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FB"/>
    <w:rPr>
      <w:rFonts w:ascii="Segoe UI" w:hAnsi="Segoe UI" w:cs="Segoe UI"/>
      <w:sz w:val="18"/>
      <w:szCs w:val="18"/>
    </w:rPr>
  </w:style>
  <w:style w:type="character" w:styleId="UnresolvedMention">
    <w:name w:val="Unresolved Mention"/>
    <w:basedOn w:val="DefaultParagraphFont"/>
    <w:uiPriority w:val="99"/>
    <w:semiHidden/>
    <w:unhideWhenUsed/>
    <w:rsid w:val="0033298E"/>
    <w:rPr>
      <w:color w:val="605E5C"/>
      <w:shd w:val="clear" w:color="auto" w:fill="E1DFDD"/>
    </w:rPr>
  </w:style>
  <w:style w:type="paragraph" w:customStyle="1" w:styleId="paragraph">
    <w:name w:val="paragraph"/>
    <w:basedOn w:val="Normal"/>
    <w:rsid w:val="00147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7C4B"/>
  </w:style>
  <w:style w:type="character" w:customStyle="1" w:styleId="eop">
    <w:name w:val="eop"/>
    <w:basedOn w:val="DefaultParagraphFont"/>
    <w:rsid w:val="0014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343532">
      <w:bodyDiv w:val="1"/>
      <w:marLeft w:val="0"/>
      <w:marRight w:val="0"/>
      <w:marTop w:val="0"/>
      <w:marBottom w:val="0"/>
      <w:divBdr>
        <w:top w:val="none" w:sz="0" w:space="0" w:color="auto"/>
        <w:left w:val="none" w:sz="0" w:space="0" w:color="auto"/>
        <w:bottom w:val="none" w:sz="0" w:space="0" w:color="auto"/>
        <w:right w:val="none" w:sz="0" w:space="0" w:color="auto"/>
      </w:divBdr>
      <w:divsChild>
        <w:div w:id="480318676">
          <w:marLeft w:val="0"/>
          <w:marRight w:val="0"/>
          <w:marTop w:val="0"/>
          <w:marBottom w:val="0"/>
          <w:divBdr>
            <w:top w:val="none" w:sz="0" w:space="0" w:color="auto"/>
            <w:left w:val="none" w:sz="0" w:space="0" w:color="auto"/>
            <w:bottom w:val="none" w:sz="0" w:space="0" w:color="auto"/>
            <w:right w:val="none" w:sz="0" w:space="0" w:color="auto"/>
          </w:divBdr>
        </w:div>
        <w:div w:id="1481385968">
          <w:marLeft w:val="0"/>
          <w:marRight w:val="0"/>
          <w:marTop w:val="0"/>
          <w:marBottom w:val="0"/>
          <w:divBdr>
            <w:top w:val="none" w:sz="0" w:space="0" w:color="auto"/>
            <w:left w:val="none" w:sz="0" w:space="0" w:color="auto"/>
            <w:bottom w:val="none" w:sz="0" w:space="0" w:color="auto"/>
            <w:right w:val="none" w:sz="0" w:space="0" w:color="auto"/>
          </w:divBdr>
        </w:div>
      </w:divsChild>
    </w:div>
    <w:div w:id="19105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dictivehealthdevices.com/products/tango/" TargetMode="External"/><Relationship Id="rId18" Type="http://schemas.openxmlformats.org/officeDocument/2006/relationships/hyperlink" Target="https://www.youtube.com/watch?v=nN-hO4AkUwQ"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redictivehealthdevices.com/products/zanthion/" TargetMode="External"/><Relationship Id="rId17" Type="http://schemas.openxmlformats.org/officeDocument/2006/relationships/hyperlink" Target="http://www.predictivehealthdevices.com/products/traz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dictivehealthdevices.com/products/uprightvr/" TargetMode="External"/><Relationship Id="rId20" Type="http://schemas.openxmlformats.org/officeDocument/2006/relationships/hyperlink" Target="http://www.predictivehealthdevic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edictivehealthdevices.com/products/we-sens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predictivehealthdevic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dictivehealthdevices.com/products/safe-be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c2f9c8-c633-40b6-a882-1a93cd5c27c5">
      <UserInfo>
        <DisplayName>Patricia Quinn</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B16488E2C614895024D27EDAB1EFF" ma:contentTypeVersion="11" ma:contentTypeDescription="Create a new document." ma:contentTypeScope="" ma:versionID="3d7731d394f70eaa2386526573c34bd5">
  <xsd:schema xmlns:xsd="http://www.w3.org/2001/XMLSchema" xmlns:xs="http://www.w3.org/2001/XMLSchema" xmlns:p="http://schemas.microsoft.com/office/2006/metadata/properties" xmlns:ns2="0fb8c44b-d20c-4155-a6a7-ffadcc5ddcab" xmlns:ns3="f0c2f9c8-c633-40b6-a882-1a93cd5c27c5" targetNamespace="http://schemas.microsoft.com/office/2006/metadata/properties" ma:root="true" ma:fieldsID="db8900ad8cc03f72ad9bee171ffd5a96" ns2:_="" ns3:_="">
    <xsd:import namespace="0fb8c44b-d20c-4155-a6a7-ffadcc5ddcab"/>
    <xsd:import namespace="f0c2f9c8-c633-40b6-a882-1a93cd5c27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8c44b-d20c-4155-a6a7-ffadcc5dd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2f9c8-c633-40b6-a882-1a93cd5c27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B015-682C-445E-9EC3-F31326100812}">
  <ds:schemaRefs>
    <ds:schemaRef ds:uri="http://schemas.microsoft.com/office/2006/metadata/properties"/>
    <ds:schemaRef ds:uri="http://schemas.microsoft.com/office/infopath/2007/PartnerControls"/>
    <ds:schemaRef ds:uri="f0c2f9c8-c633-40b6-a882-1a93cd5c27c5"/>
  </ds:schemaRefs>
</ds:datastoreItem>
</file>

<file path=customXml/itemProps2.xml><?xml version="1.0" encoding="utf-8"?>
<ds:datastoreItem xmlns:ds="http://schemas.openxmlformats.org/officeDocument/2006/customXml" ds:itemID="{0817AC5A-A378-4254-832C-6B142BCF9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8c44b-d20c-4155-a6a7-ffadcc5ddcab"/>
    <ds:schemaRef ds:uri="f0c2f9c8-c633-40b6-a882-1a93cd5c2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D3BA9-A529-43D4-A0F5-689922E0895A}">
  <ds:schemaRefs>
    <ds:schemaRef ds:uri="http://schemas.microsoft.com/sharepoint/v3/contenttype/forms"/>
  </ds:schemaRefs>
</ds:datastoreItem>
</file>

<file path=customXml/itemProps4.xml><?xml version="1.0" encoding="utf-8"?>
<ds:datastoreItem xmlns:ds="http://schemas.openxmlformats.org/officeDocument/2006/customXml" ds:itemID="{1D4B8577-6D32-9C4C-9019-945551C2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Sallee</dc:creator>
  <cp:keywords/>
  <dc:description/>
  <cp:lastModifiedBy>Elza Sallee</cp:lastModifiedBy>
  <cp:revision>3</cp:revision>
  <cp:lastPrinted>2020-01-27T21:07:00Z</cp:lastPrinted>
  <dcterms:created xsi:type="dcterms:W3CDTF">2020-02-27T18:11:00Z</dcterms:created>
  <dcterms:modified xsi:type="dcterms:W3CDTF">2020-03-06T15:33:00Z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0x010100B39B16488E2C614895024D27EDAB1EFF</vt:lpwstr>
  </property>
  <property fmtid="{D5CDD505-2E9C-101B-9397-08002B2CF9AE}" pid="3" name="AuthorIds_UIVersion_2048">
    <vt:lpwstr>6</vt:lpwstr>
  </property>
  <property fmtid="{D5CDD505-2E9C-101B-9397-08002B2CF9AE}" pid="4" name="AuthorIds_UIVersion_512">
    <vt:lpwstr>6</vt:lpwstr>
  </property>
  <property fmtid="{D5CDD505-2E9C-101B-9397-08002B2CF9AE}" pid="5" name="AuthorIds_UIVersion_1536">
    <vt:lpwstr>12</vt:lpwstr>
  </property>
  <property fmtid="{D5CDD505-2E9C-101B-9397-08002B2CF9AE}" pid="6" name="SharedWithUsers">
    <vt:lpwstr>14;#Patricia Quinn</vt:lpwstr>
  </property>
</Properties>
</file>